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2"/>
        <w:ind w:left="0" w:firstLine="0"/>
        <w:jc w:val="left"/>
        <w:rPr>
          <w:sz w:val="2"/>
        </w:rPr>
      </w:pPr>
    </w:p>
    <w:tbl>
      <w:tblPr>
        <w:tblW w:w="0" w:type="auto"/>
        <w:jc w:val="left"/>
        <w:tblInd w:w="5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66"/>
        <w:gridCol w:w="5840"/>
      </w:tblGrid>
      <w:tr>
        <w:trPr>
          <w:trHeight w:val="1223" w:hRule="atLeast"/>
        </w:trPr>
        <w:tc>
          <w:tcPr>
            <w:tcW w:w="2866" w:type="dxa"/>
          </w:tcPr>
          <w:p>
            <w:pPr>
              <w:pStyle w:val="TableParagraph"/>
              <w:spacing w:after="52"/>
              <w:ind w:left="0" w:right="320"/>
              <w:jc w:val="center"/>
              <w:rPr>
                <w:b/>
                <w:sz w:val="26"/>
              </w:rPr>
            </w:pPr>
            <w:r>
              <w:rPr>
                <w:b/>
                <w:sz w:val="26"/>
              </w:rPr>
              <w:t>ỦY</w:t>
            </w:r>
            <w:r>
              <w:rPr>
                <w:b/>
                <w:spacing w:val="-16"/>
                <w:sz w:val="26"/>
              </w:rPr>
              <w:t> </w:t>
            </w:r>
            <w:r>
              <w:rPr>
                <w:b/>
                <w:sz w:val="26"/>
              </w:rPr>
              <w:t>BAN</w:t>
            </w:r>
            <w:r>
              <w:rPr>
                <w:b/>
                <w:spacing w:val="-13"/>
                <w:sz w:val="26"/>
              </w:rPr>
              <w:t> </w:t>
            </w:r>
            <w:r>
              <w:rPr>
                <w:b/>
                <w:sz w:val="26"/>
              </w:rPr>
              <w:t>NHÂN</w:t>
            </w:r>
            <w:r>
              <w:rPr>
                <w:b/>
                <w:spacing w:val="-13"/>
                <w:sz w:val="26"/>
              </w:rPr>
              <w:t> </w:t>
            </w:r>
            <w:r>
              <w:rPr>
                <w:b/>
                <w:sz w:val="26"/>
              </w:rPr>
              <w:t>DÂN THÀNH PHỐ HUẾ</w:t>
            </w:r>
          </w:p>
          <w:p>
            <w:pPr>
              <w:pStyle w:val="TableParagraph"/>
              <w:spacing w:line="20" w:lineRule="exact"/>
              <w:ind w:left="395"/>
              <w:rPr>
                <w:sz w:val="2"/>
              </w:rPr>
            </w:pPr>
            <w:r>
              <w:rPr>
                <w:sz w:val="2"/>
              </w:rPr>
              <mc:AlternateContent>
                <mc:Choice Requires="wps">
                  <w:drawing>
                    <wp:inline distT="0" distB="0" distL="0" distR="0">
                      <wp:extent cx="1139825" cy="9525"/>
                      <wp:effectExtent l="9525" t="0" r="3175" b="0"/>
                      <wp:docPr id="1" name="Group 1"/>
                      <wp:cNvGraphicFramePr>
                        <a:graphicFrameLocks/>
                      </wp:cNvGraphicFramePr>
                      <a:graphic>
                        <a:graphicData uri="http://schemas.microsoft.com/office/word/2010/wordprocessingGroup">
                          <wpg:wgp>
                            <wpg:cNvPr id="1" name="Group 1"/>
                            <wpg:cNvGrpSpPr/>
                            <wpg:grpSpPr>
                              <a:xfrm>
                                <a:off x="0" y="0"/>
                                <a:ext cx="1139825" cy="9525"/>
                                <a:chExt cx="1139825" cy="9525"/>
                              </a:xfrm>
                            </wpg:grpSpPr>
                            <wps:wsp>
                              <wps:cNvPr id="2" name="Graphic 2"/>
                              <wps:cNvSpPr/>
                              <wps:spPr>
                                <a:xfrm>
                                  <a:off x="0" y="4762"/>
                                  <a:ext cx="1139825" cy="1270"/>
                                </a:xfrm>
                                <a:custGeom>
                                  <a:avLst/>
                                  <a:gdLst/>
                                  <a:ahLst/>
                                  <a:cxnLst/>
                                  <a:rect l="l" t="t" r="r" b="b"/>
                                  <a:pathLst>
                                    <a:path w="1139825" h="0">
                                      <a:moveTo>
                                        <a:pt x="0" y="0"/>
                                      </a:moveTo>
                                      <a:lnTo>
                                        <a:pt x="1139825" y="0"/>
                                      </a:lnTo>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9.75pt;height:.75pt;mso-position-horizontal-relative:char;mso-position-vertical-relative:line" id="docshapegroup1" coordorigin="0,0" coordsize="1795,15">
                      <v:line style="position:absolute" from="0,8" to="1795,8" stroked="true" strokeweight=".75pt" strokecolor="#000000">
                        <v:stroke dashstyle="solid"/>
                      </v:line>
                    </v:group>
                  </w:pict>
                </mc:Fallback>
              </mc:AlternateContent>
            </w:r>
            <w:r>
              <w:rPr>
                <w:sz w:val="2"/>
              </w:rPr>
            </w:r>
          </w:p>
          <w:p>
            <w:pPr>
              <w:pStyle w:val="TableParagraph"/>
              <w:spacing w:before="209"/>
              <w:ind w:left="2" w:right="320"/>
              <w:jc w:val="center"/>
              <w:rPr>
                <w:sz w:val="26"/>
              </w:rPr>
            </w:pPr>
            <w:r>
              <w:rPr>
                <w:sz w:val="26"/>
              </w:rPr>
              <w:t>Số:</w:t>
            </w:r>
            <w:r>
              <w:rPr>
                <w:spacing w:val="-6"/>
                <w:sz w:val="26"/>
              </w:rPr>
              <w:t> </w:t>
            </w:r>
            <w:r>
              <w:rPr>
                <w:sz w:val="26"/>
              </w:rPr>
              <w:t>138</w:t>
            </w:r>
            <w:r>
              <w:rPr>
                <w:spacing w:val="56"/>
                <w:sz w:val="26"/>
              </w:rPr>
              <w:t> </w:t>
            </w:r>
            <w:r>
              <w:rPr>
                <w:sz w:val="26"/>
              </w:rPr>
              <w:t>/TB-</w:t>
            </w:r>
            <w:r>
              <w:rPr>
                <w:spacing w:val="-4"/>
                <w:sz w:val="26"/>
              </w:rPr>
              <w:t>UBND</w:t>
            </w:r>
          </w:p>
        </w:tc>
        <w:tc>
          <w:tcPr>
            <w:tcW w:w="5840" w:type="dxa"/>
          </w:tcPr>
          <w:p>
            <w:pPr>
              <w:pStyle w:val="TableParagraph"/>
              <w:spacing w:line="287" w:lineRule="exact"/>
              <w:ind w:left="322"/>
              <w:jc w:val="center"/>
              <w:rPr>
                <w:b/>
                <w:sz w:val="26"/>
              </w:rPr>
            </w:pPr>
            <w:r>
              <w:rPr>
                <w:b/>
                <w:sz w:val="26"/>
              </w:rPr>
              <w:t>CỘNG</w:t>
            </w:r>
            <w:r>
              <w:rPr>
                <w:b/>
                <w:spacing w:val="-8"/>
                <w:sz w:val="26"/>
              </w:rPr>
              <w:t> </w:t>
            </w:r>
            <w:r>
              <w:rPr>
                <w:b/>
                <w:sz w:val="26"/>
              </w:rPr>
              <w:t>HÒA</w:t>
            </w:r>
            <w:r>
              <w:rPr>
                <w:b/>
                <w:spacing w:val="-6"/>
                <w:sz w:val="26"/>
              </w:rPr>
              <w:t> </w:t>
            </w:r>
            <w:r>
              <w:rPr>
                <w:b/>
                <w:sz w:val="26"/>
              </w:rPr>
              <w:t>XÃ</w:t>
            </w:r>
            <w:r>
              <w:rPr>
                <w:b/>
                <w:spacing w:val="-6"/>
                <w:sz w:val="26"/>
              </w:rPr>
              <w:t> </w:t>
            </w:r>
            <w:r>
              <w:rPr>
                <w:b/>
                <w:sz w:val="26"/>
              </w:rPr>
              <w:t>HỘI</w:t>
            </w:r>
            <w:r>
              <w:rPr>
                <w:b/>
                <w:spacing w:val="-6"/>
                <w:sz w:val="26"/>
              </w:rPr>
              <w:t> </w:t>
            </w:r>
            <w:r>
              <w:rPr>
                <w:b/>
                <w:sz w:val="26"/>
              </w:rPr>
              <w:t>CHỦ</w:t>
            </w:r>
            <w:r>
              <w:rPr>
                <w:b/>
                <w:spacing w:val="-7"/>
                <w:sz w:val="26"/>
              </w:rPr>
              <w:t> </w:t>
            </w:r>
            <w:r>
              <w:rPr>
                <w:b/>
                <w:sz w:val="26"/>
              </w:rPr>
              <w:t>NGHĨA</w:t>
            </w:r>
            <w:r>
              <w:rPr>
                <w:b/>
                <w:spacing w:val="-8"/>
                <w:sz w:val="26"/>
              </w:rPr>
              <w:t> </w:t>
            </w:r>
            <w:r>
              <w:rPr>
                <w:b/>
                <w:sz w:val="26"/>
              </w:rPr>
              <w:t>VIỆT</w:t>
            </w:r>
            <w:r>
              <w:rPr>
                <w:b/>
                <w:spacing w:val="-6"/>
                <w:sz w:val="26"/>
              </w:rPr>
              <w:t> </w:t>
            </w:r>
            <w:r>
              <w:rPr>
                <w:b/>
                <w:spacing w:val="-5"/>
                <w:sz w:val="26"/>
              </w:rPr>
              <w:t>NAM</w:t>
            </w:r>
          </w:p>
          <w:p>
            <w:pPr>
              <w:pStyle w:val="TableParagraph"/>
              <w:spacing w:line="322" w:lineRule="exact" w:after="68"/>
              <w:ind w:left="331"/>
              <w:jc w:val="center"/>
              <w:rPr>
                <w:b/>
                <w:sz w:val="28"/>
              </w:rPr>
            </w:pPr>
            <w:r>
              <w:rPr>
                <w:b/>
                <w:sz w:val="28"/>
              </w:rPr>
              <w:t>Độc</w:t>
            </w:r>
            <w:r>
              <w:rPr>
                <w:b/>
                <w:spacing w:val="-2"/>
                <w:sz w:val="28"/>
              </w:rPr>
              <w:t> </w:t>
            </w:r>
            <w:r>
              <w:rPr>
                <w:b/>
                <w:sz w:val="28"/>
              </w:rPr>
              <w:t>lập</w:t>
            </w:r>
            <w:r>
              <w:rPr>
                <w:b/>
                <w:spacing w:val="-2"/>
                <w:sz w:val="28"/>
              </w:rPr>
              <w:t> </w:t>
            </w:r>
            <w:r>
              <w:rPr>
                <w:b/>
                <w:sz w:val="28"/>
              </w:rPr>
              <w:t>-</w:t>
            </w:r>
            <w:r>
              <w:rPr>
                <w:b/>
                <w:spacing w:val="-2"/>
                <w:sz w:val="28"/>
              </w:rPr>
              <w:t> </w:t>
            </w:r>
            <w:r>
              <w:rPr>
                <w:b/>
                <w:sz w:val="28"/>
              </w:rPr>
              <w:t>Tự</w:t>
            </w:r>
            <w:r>
              <w:rPr>
                <w:b/>
                <w:spacing w:val="-3"/>
                <w:sz w:val="28"/>
              </w:rPr>
              <w:t> </w:t>
            </w:r>
            <w:r>
              <w:rPr>
                <w:b/>
                <w:sz w:val="28"/>
              </w:rPr>
              <w:t>do</w:t>
            </w:r>
            <w:r>
              <w:rPr>
                <w:b/>
                <w:spacing w:val="-1"/>
                <w:sz w:val="28"/>
              </w:rPr>
              <w:t> </w:t>
            </w:r>
            <w:r>
              <w:rPr>
                <w:b/>
                <w:sz w:val="28"/>
              </w:rPr>
              <w:t>-</w:t>
            </w:r>
            <w:r>
              <w:rPr>
                <w:b/>
                <w:spacing w:val="-2"/>
                <w:sz w:val="28"/>
              </w:rPr>
              <w:t> </w:t>
            </w:r>
            <w:r>
              <w:rPr>
                <w:b/>
                <w:sz w:val="28"/>
              </w:rPr>
              <w:t>Hạnh</w:t>
            </w:r>
            <w:r>
              <w:rPr>
                <w:b/>
                <w:spacing w:val="-2"/>
                <w:sz w:val="28"/>
              </w:rPr>
              <w:t> </w:t>
            </w:r>
            <w:r>
              <w:rPr>
                <w:b/>
                <w:spacing w:val="-4"/>
                <w:sz w:val="28"/>
              </w:rPr>
              <w:t>phúc</w:t>
            </w:r>
          </w:p>
          <w:p>
            <w:pPr>
              <w:pStyle w:val="TableParagraph"/>
              <w:spacing w:line="20" w:lineRule="exact"/>
              <w:ind w:left="1746"/>
              <w:rPr>
                <w:sz w:val="2"/>
              </w:rPr>
            </w:pPr>
            <w:r>
              <w:rPr>
                <w:sz w:val="2"/>
              </w:rPr>
              <mc:AlternateContent>
                <mc:Choice Requires="wps">
                  <w:drawing>
                    <wp:inline distT="0" distB="0" distL="0" distR="0">
                      <wp:extent cx="1720214" cy="9525"/>
                      <wp:effectExtent l="9525" t="0" r="3810" b="0"/>
                      <wp:docPr id="3" name="Group 3"/>
                      <wp:cNvGraphicFramePr>
                        <a:graphicFrameLocks/>
                      </wp:cNvGraphicFramePr>
                      <a:graphic>
                        <a:graphicData uri="http://schemas.microsoft.com/office/word/2010/wordprocessingGroup">
                          <wpg:wgp>
                            <wpg:cNvPr id="3" name="Group 3"/>
                            <wpg:cNvGrpSpPr/>
                            <wpg:grpSpPr>
                              <a:xfrm>
                                <a:off x="0" y="0"/>
                                <a:ext cx="1720214" cy="9525"/>
                                <a:chExt cx="1720214" cy="9525"/>
                              </a:xfrm>
                            </wpg:grpSpPr>
                            <wps:wsp>
                              <wps:cNvPr id="4" name="Graphic 4"/>
                              <wps:cNvSpPr/>
                              <wps:spPr>
                                <a:xfrm>
                                  <a:off x="0" y="4762"/>
                                  <a:ext cx="1720214" cy="1270"/>
                                </a:xfrm>
                                <a:custGeom>
                                  <a:avLst/>
                                  <a:gdLst/>
                                  <a:ahLst/>
                                  <a:cxnLst/>
                                  <a:rect l="l" t="t" r="r" b="b"/>
                                  <a:pathLst>
                                    <a:path w="1720214" h="0">
                                      <a:moveTo>
                                        <a:pt x="0" y="0"/>
                                      </a:moveTo>
                                      <a:lnTo>
                                        <a:pt x="1720214" y="0"/>
                                      </a:lnTo>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135.450pt;height:.75pt;mso-position-horizontal-relative:char;mso-position-vertical-relative:line" id="docshapegroup2" coordorigin="0,0" coordsize="2709,15">
                      <v:line style="position:absolute" from="0,8" to="2709,8" stroked="true" strokeweight=".75pt" strokecolor="#000000">
                        <v:stroke dashstyle="solid"/>
                      </v:line>
                    </v:group>
                  </w:pict>
                </mc:Fallback>
              </mc:AlternateContent>
            </w:r>
            <w:r>
              <w:rPr>
                <w:sz w:val="2"/>
              </w:rPr>
            </w:r>
          </w:p>
          <w:p>
            <w:pPr>
              <w:pStyle w:val="TableParagraph"/>
              <w:tabs>
                <w:tab w:pos="1719" w:val="left" w:leader="none"/>
              </w:tabs>
              <w:spacing w:line="279" w:lineRule="exact" w:before="228"/>
              <w:ind w:left="327"/>
              <w:jc w:val="center"/>
              <w:rPr>
                <w:i/>
                <w:sz w:val="26"/>
              </w:rPr>
            </w:pPr>
            <w:r>
              <w:rPr>
                <w:i/>
                <w:sz w:val="26"/>
              </w:rPr>
              <w:t>Huế,</w:t>
            </w:r>
            <w:r>
              <w:rPr>
                <w:i/>
                <w:spacing w:val="-6"/>
                <w:sz w:val="26"/>
              </w:rPr>
              <w:t> </w:t>
            </w:r>
            <w:r>
              <w:rPr>
                <w:i/>
                <w:spacing w:val="-4"/>
                <w:sz w:val="26"/>
              </w:rPr>
              <w:t>ngày</w:t>
            </w:r>
            <w:r>
              <w:rPr>
                <w:i/>
                <w:sz w:val="26"/>
              </w:rPr>
              <w:tab/>
              <w:t>17</w:t>
            </w:r>
            <w:r>
              <w:rPr>
                <w:i/>
                <w:spacing w:val="58"/>
                <w:sz w:val="26"/>
              </w:rPr>
              <w:t> </w:t>
            </w:r>
            <w:r>
              <w:rPr>
                <w:i/>
                <w:sz w:val="26"/>
              </w:rPr>
              <w:t>tháng</w:t>
            </w:r>
            <w:r>
              <w:rPr>
                <w:i/>
                <w:spacing w:val="-2"/>
                <w:sz w:val="26"/>
              </w:rPr>
              <w:t> </w:t>
            </w:r>
            <w:r>
              <w:rPr>
                <w:i/>
                <w:sz w:val="26"/>
              </w:rPr>
              <w:t>4</w:t>
            </w:r>
            <w:r>
              <w:rPr>
                <w:i/>
                <w:spacing w:val="-4"/>
                <w:sz w:val="26"/>
              </w:rPr>
              <w:t> </w:t>
            </w:r>
            <w:r>
              <w:rPr>
                <w:i/>
                <w:sz w:val="26"/>
              </w:rPr>
              <w:t>năm</w:t>
            </w:r>
            <w:r>
              <w:rPr>
                <w:i/>
                <w:spacing w:val="-4"/>
                <w:sz w:val="26"/>
              </w:rPr>
              <w:t> 2024</w:t>
            </w:r>
          </w:p>
        </w:tc>
      </w:tr>
    </w:tbl>
    <w:p>
      <w:pPr>
        <w:pStyle w:val="BodyText"/>
        <w:spacing w:before="7"/>
        <w:ind w:left="0" w:firstLine="0"/>
        <w:jc w:val="left"/>
      </w:pPr>
    </w:p>
    <w:p>
      <w:pPr>
        <w:spacing w:line="322" w:lineRule="exact" w:before="0"/>
        <w:ind w:left="0" w:right="64" w:firstLine="0"/>
        <w:jc w:val="center"/>
        <w:rPr>
          <w:b/>
          <w:sz w:val="28"/>
        </w:rPr>
      </w:pPr>
      <w:r>
        <w:rPr>
          <w:b/>
          <w:sz w:val="28"/>
        </w:rPr>
        <w:t>THÔNG</w:t>
      </w:r>
      <w:r>
        <w:rPr>
          <w:b/>
          <w:spacing w:val="-2"/>
          <w:sz w:val="28"/>
        </w:rPr>
        <w:t> </w:t>
      </w:r>
      <w:r>
        <w:rPr>
          <w:b/>
          <w:spacing w:val="-5"/>
          <w:sz w:val="28"/>
        </w:rPr>
        <w:t>BÁO</w:t>
      </w:r>
    </w:p>
    <w:p>
      <w:pPr>
        <w:spacing w:line="322" w:lineRule="exact" w:before="0"/>
        <w:ind w:left="0" w:right="64" w:firstLine="0"/>
        <w:jc w:val="center"/>
        <w:rPr>
          <w:b/>
          <w:sz w:val="28"/>
        </w:rPr>
      </w:pPr>
      <w:r>
        <w:rPr>
          <w:b/>
          <w:sz w:val="28"/>
        </w:rPr>
        <w:t>Về</w:t>
      </w:r>
      <w:r>
        <w:rPr>
          <w:b/>
          <w:spacing w:val="-4"/>
          <w:sz w:val="28"/>
        </w:rPr>
        <w:t> </w:t>
      </w:r>
      <w:r>
        <w:rPr>
          <w:b/>
          <w:sz w:val="28"/>
        </w:rPr>
        <w:t>việc</w:t>
      </w:r>
      <w:r>
        <w:rPr>
          <w:b/>
          <w:spacing w:val="-2"/>
          <w:sz w:val="28"/>
        </w:rPr>
        <w:t> </w:t>
      </w:r>
      <w:r>
        <w:rPr>
          <w:b/>
          <w:sz w:val="28"/>
        </w:rPr>
        <w:t>nghỉ</w:t>
      </w:r>
      <w:r>
        <w:rPr>
          <w:b/>
          <w:spacing w:val="-3"/>
          <w:sz w:val="28"/>
        </w:rPr>
        <w:t> </w:t>
      </w:r>
      <w:r>
        <w:rPr>
          <w:b/>
          <w:sz w:val="28"/>
        </w:rPr>
        <w:t>lễ</w:t>
      </w:r>
      <w:r>
        <w:rPr>
          <w:b/>
          <w:spacing w:val="-5"/>
          <w:sz w:val="28"/>
        </w:rPr>
        <w:t> </w:t>
      </w:r>
      <w:r>
        <w:rPr>
          <w:b/>
          <w:sz w:val="28"/>
        </w:rPr>
        <w:t>và</w:t>
      </w:r>
      <w:r>
        <w:rPr>
          <w:b/>
          <w:spacing w:val="-1"/>
          <w:sz w:val="28"/>
        </w:rPr>
        <w:t> </w:t>
      </w:r>
      <w:r>
        <w:rPr>
          <w:b/>
          <w:sz w:val="28"/>
        </w:rPr>
        <w:t>treo</w:t>
      </w:r>
      <w:r>
        <w:rPr>
          <w:b/>
          <w:spacing w:val="-2"/>
          <w:sz w:val="28"/>
        </w:rPr>
        <w:t> </w:t>
      </w:r>
      <w:r>
        <w:rPr>
          <w:b/>
          <w:sz w:val="28"/>
        </w:rPr>
        <w:t>cờ</w:t>
      </w:r>
      <w:r>
        <w:rPr>
          <w:b/>
          <w:spacing w:val="-2"/>
          <w:sz w:val="28"/>
        </w:rPr>
        <w:t> </w:t>
      </w:r>
      <w:r>
        <w:rPr>
          <w:b/>
          <w:sz w:val="28"/>
        </w:rPr>
        <w:t>Tổ</w:t>
      </w:r>
      <w:r>
        <w:rPr>
          <w:b/>
          <w:spacing w:val="-2"/>
          <w:sz w:val="28"/>
        </w:rPr>
        <w:t> </w:t>
      </w:r>
      <w:r>
        <w:rPr>
          <w:b/>
          <w:sz w:val="28"/>
        </w:rPr>
        <w:t>quốc</w:t>
      </w:r>
      <w:r>
        <w:rPr>
          <w:b/>
          <w:spacing w:val="-3"/>
          <w:sz w:val="28"/>
        </w:rPr>
        <w:t> </w:t>
      </w:r>
      <w:r>
        <w:rPr>
          <w:b/>
          <w:sz w:val="28"/>
        </w:rPr>
        <w:t>nhân</w:t>
      </w:r>
      <w:r>
        <w:rPr>
          <w:b/>
          <w:spacing w:val="-5"/>
          <w:sz w:val="28"/>
        </w:rPr>
        <w:t> </w:t>
      </w:r>
      <w:r>
        <w:rPr>
          <w:b/>
          <w:sz w:val="28"/>
        </w:rPr>
        <w:t>Ngày</w:t>
      </w:r>
      <w:r>
        <w:rPr>
          <w:b/>
          <w:spacing w:val="-1"/>
          <w:sz w:val="28"/>
        </w:rPr>
        <w:t> </w:t>
      </w:r>
      <w:r>
        <w:rPr>
          <w:b/>
          <w:sz w:val="28"/>
        </w:rPr>
        <w:t>giỗ</w:t>
      </w:r>
      <w:r>
        <w:rPr>
          <w:b/>
          <w:spacing w:val="-3"/>
          <w:sz w:val="28"/>
        </w:rPr>
        <w:t> </w:t>
      </w:r>
      <w:r>
        <w:rPr>
          <w:b/>
          <w:sz w:val="28"/>
        </w:rPr>
        <w:t>Tổ</w:t>
      </w:r>
      <w:r>
        <w:rPr>
          <w:b/>
          <w:spacing w:val="-1"/>
          <w:sz w:val="28"/>
        </w:rPr>
        <w:t> </w:t>
      </w:r>
      <w:r>
        <w:rPr>
          <w:b/>
          <w:sz w:val="28"/>
        </w:rPr>
        <w:t>Hùng</w:t>
      </w:r>
      <w:r>
        <w:rPr>
          <w:b/>
          <w:spacing w:val="-5"/>
          <w:sz w:val="28"/>
        </w:rPr>
        <w:t> </w:t>
      </w:r>
      <w:r>
        <w:rPr>
          <w:b/>
          <w:spacing w:val="-2"/>
          <w:sz w:val="28"/>
        </w:rPr>
        <w:t>Vương,</w:t>
      </w:r>
    </w:p>
    <w:p>
      <w:pPr>
        <w:spacing w:line="242" w:lineRule="auto" w:before="0"/>
        <w:ind w:left="0" w:right="67" w:firstLine="0"/>
        <w:jc w:val="center"/>
        <w:rPr>
          <w:b/>
          <w:sz w:val="28"/>
        </w:rPr>
      </w:pPr>
      <w:r>
        <w:rPr>
          <w:b/>
          <w:sz w:val="28"/>
        </w:rPr>
        <w:t>kỷ</w:t>
      </w:r>
      <w:r>
        <w:rPr>
          <w:b/>
          <w:spacing w:val="-2"/>
          <w:sz w:val="28"/>
        </w:rPr>
        <w:t> </w:t>
      </w:r>
      <w:r>
        <w:rPr>
          <w:b/>
          <w:sz w:val="28"/>
        </w:rPr>
        <w:t>niệm</w:t>
      </w:r>
      <w:r>
        <w:rPr>
          <w:b/>
          <w:spacing w:val="-6"/>
          <w:sz w:val="28"/>
        </w:rPr>
        <w:t> </w:t>
      </w:r>
      <w:r>
        <w:rPr>
          <w:b/>
          <w:sz w:val="28"/>
        </w:rPr>
        <w:t>49</w:t>
      </w:r>
      <w:r>
        <w:rPr>
          <w:b/>
          <w:spacing w:val="-1"/>
          <w:sz w:val="28"/>
        </w:rPr>
        <w:t> </w:t>
      </w:r>
      <w:r>
        <w:rPr>
          <w:b/>
          <w:sz w:val="28"/>
        </w:rPr>
        <w:t>năm</w:t>
      </w:r>
      <w:r>
        <w:rPr>
          <w:b/>
          <w:spacing w:val="-5"/>
          <w:sz w:val="28"/>
        </w:rPr>
        <w:t> </w:t>
      </w:r>
      <w:r>
        <w:rPr>
          <w:b/>
          <w:sz w:val="28"/>
        </w:rPr>
        <w:t>Ngày</w:t>
      </w:r>
      <w:r>
        <w:rPr>
          <w:b/>
          <w:spacing w:val="-5"/>
          <w:sz w:val="28"/>
        </w:rPr>
        <w:t> </w:t>
      </w:r>
      <w:r>
        <w:rPr>
          <w:b/>
          <w:sz w:val="28"/>
        </w:rPr>
        <w:t>giải</w:t>
      </w:r>
      <w:r>
        <w:rPr>
          <w:b/>
          <w:spacing w:val="-2"/>
          <w:sz w:val="28"/>
        </w:rPr>
        <w:t> </w:t>
      </w:r>
      <w:r>
        <w:rPr>
          <w:b/>
          <w:sz w:val="28"/>
        </w:rPr>
        <w:t>phóng</w:t>
      </w:r>
      <w:r>
        <w:rPr>
          <w:b/>
          <w:spacing w:val="-1"/>
          <w:sz w:val="28"/>
        </w:rPr>
        <w:t> </w:t>
      </w:r>
      <w:r>
        <w:rPr>
          <w:b/>
          <w:sz w:val="28"/>
        </w:rPr>
        <w:t>hoàn</w:t>
      </w:r>
      <w:r>
        <w:rPr>
          <w:b/>
          <w:spacing w:val="-2"/>
          <w:sz w:val="28"/>
        </w:rPr>
        <w:t> </w:t>
      </w:r>
      <w:r>
        <w:rPr>
          <w:b/>
          <w:sz w:val="28"/>
        </w:rPr>
        <w:t>toàn</w:t>
      </w:r>
      <w:r>
        <w:rPr>
          <w:b/>
          <w:spacing w:val="-2"/>
          <w:sz w:val="28"/>
        </w:rPr>
        <w:t> </w:t>
      </w:r>
      <w:r>
        <w:rPr>
          <w:b/>
          <w:sz w:val="28"/>
        </w:rPr>
        <w:t>miền</w:t>
      </w:r>
      <w:r>
        <w:rPr>
          <w:b/>
          <w:spacing w:val="-2"/>
          <w:sz w:val="28"/>
        </w:rPr>
        <w:t> </w:t>
      </w:r>
      <w:r>
        <w:rPr>
          <w:b/>
          <w:sz w:val="28"/>
        </w:rPr>
        <w:t>Nam,</w:t>
      </w:r>
      <w:r>
        <w:rPr>
          <w:b/>
          <w:spacing w:val="-3"/>
          <w:sz w:val="28"/>
        </w:rPr>
        <w:t> </w:t>
      </w:r>
      <w:r>
        <w:rPr>
          <w:b/>
          <w:sz w:val="28"/>
        </w:rPr>
        <w:t>thống</w:t>
      </w:r>
      <w:r>
        <w:rPr>
          <w:b/>
          <w:spacing w:val="-1"/>
          <w:sz w:val="28"/>
        </w:rPr>
        <w:t> </w:t>
      </w:r>
      <w:r>
        <w:rPr>
          <w:b/>
          <w:sz w:val="28"/>
        </w:rPr>
        <w:t>nhất</w:t>
      </w:r>
      <w:r>
        <w:rPr>
          <w:b/>
          <w:spacing w:val="-2"/>
          <w:sz w:val="28"/>
        </w:rPr>
        <w:t> </w:t>
      </w:r>
      <w:r>
        <w:rPr>
          <w:b/>
          <w:sz w:val="28"/>
        </w:rPr>
        <w:t>đất</w:t>
      </w:r>
      <w:r>
        <w:rPr>
          <w:b/>
          <w:spacing w:val="-2"/>
          <w:sz w:val="28"/>
        </w:rPr>
        <w:t> </w:t>
      </w:r>
      <w:r>
        <w:rPr>
          <w:b/>
          <w:sz w:val="28"/>
        </w:rPr>
        <w:t>nước (30/4/1975 - 30/4/2024) và Ngày Quốc tế Lao động 1/5</w:t>
      </w:r>
    </w:p>
    <w:p>
      <w:pPr>
        <w:pStyle w:val="BodyText"/>
        <w:spacing w:before="10"/>
        <w:ind w:left="0" w:firstLine="0"/>
        <w:jc w:val="left"/>
        <w:rPr>
          <w:b/>
          <w:sz w:val="4"/>
        </w:rPr>
      </w:pPr>
      <w:r>
        <w:rPr/>
        <mc:AlternateContent>
          <mc:Choice Requires="wps">
            <w:drawing>
              <wp:anchor distT="0" distB="0" distL="0" distR="0" allowOverlap="1" layoutInCell="1" locked="0" behindDoc="1" simplePos="0" relativeHeight="487588864">
                <wp:simplePos x="0" y="0"/>
                <wp:positionH relativeFrom="page">
                  <wp:posOffset>3322320</wp:posOffset>
                </wp:positionH>
                <wp:positionV relativeFrom="paragraph">
                  <wp:posOffset>51345</wp:posOffset>
                </wp:positionV>
                <wp:extent cx="1426845" cy="1270"/>
                <wp:effectExtent l="0" t="0" r="0" b="0"/>
                <wp:wrapTopAndBottom/>
                <wp:docPr id="5" name="Graphic 5"/>
                <wp:cNvGraphicFramePr>
                  <a:graphicFrameLocks/>
                </wp:cNvGraphicFramePr>
                <a:graphic>
                  <a:graphicData uri="http://schemas.microsoft.com/office/word/2010/wordprocessingShape">
                    <wps:wsp>
                      <wps:cNvPr id="5" name="Graphic 5"/>
                      <wps:cNvSpPr/>
                      <wps:spPr>
                        <a:xfrm>
                          <a:off x="0" y="0"/>
                          <a:ext cx="1426845" cy="1270"/>
                        </a:xfrm>
                        <a:custGeom>
                          <a:avLst/>
                          <a:gdLst/>
                          <a:ahLst/>
                          <a:cxnLst/>
                          <a:rect l="l" t="t" r="r" b="b"/>
                          <a:pathLst>
                            <a:path w="1426845" h="0">
                              <a:moveTo>
                                <a:pt x="0" y="0"/>
                              </a:moveTo>
                              <a:lnTo>
                                <a:pt x="1426844"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261.600006pt;margin-top:4.042915pt;width:112.35pt;height:.1pt;mso-position-horizontal-relative:page;mso-position-vertical-relative:paragraph;z-index:-15727616;mso-wrap-distance-left:0;mso-wrap-distance-right:0" id="docshape3" coordorigin="5232,81" coordsize="2247,0" path="m5232,81l7479,81e" filled="false" stroked="true" strokeweight=".75pt" strokecolor="#000000">
                <v:path arrowok="t"/>
                <v:stroke dashstyle="solid"/>
                <w10:wrap type="topAndBottom"/>
              </v:shape>
            </w:pict>
          </mc:Fallback>
        </mc:AlternateContent>
      </w:r>
    </w:p>
    <w:p>
      <w:pPr>
        <w:pStyle w:val="BodyText"/>
        <w:spacing w:line="254" w:lineRule="auto" w:before="240"/>
        <w:ind w:right="170"/>
      </w:pPr>
      <w:r>
        <w:rPr/>
        <w:t>Căn cứ Bộ Luật Lao động số 45/2019/QH14 ngày</w:t>
      </w:r>
      <w:r>
        <w:rPr>
          <w:spacing w:val="-1"/>
        </w:rPr>
        <w:t> </w:t>
      </w:r>
      <w:r>
        <w:rPr/>
        <w:t>20/11/2019; Thông báo số 1570/TB-BLĐTBXH ngày 12/4/2024 của Bộ Lao động - Thương binh và Xã hội</w:t>
      </w:r>
      <w:r>
        <w:rPr>
          <w:spacing w:val="-18"/>
        </w:rPr>
        <w:t> </w:t>
      </w:r>
      <w:r>
        <w:rPr/>
        <w:t>về</w:t>
      </w:r>
      <w:r>
        <w:rPr>
          <w:spacing w:val="-3"/>
        </w:rPr>
        <w:t> </w:t>
      </w:r>
      <w:r>
        <w:rPr/>
        <w:t>việc đề xuất hoán đổi ngày</w:t>
      </w:r>
      <w:r>
        <w:rPr>
          <w:spacing w:val="-1"/>
        </w:rPr>
        <w:t> </w:t>
      </w:r>
      <w:r>
        <w:rPr/>
        <w:t>làm việc dịp nghỉ lễ ngày</w:t>
      </w:r>
      <w:r>
        <w:rPr>
          <w:spacing w:val="-1"/>
        </w:rPr>
        <w:t> </w:t>
      </w:r>
      <w:r>
        <w:rPr/>
        <w:t>Chiến thắng 30/4 và ngày Quốc tế lao động 01/5 năm 2024 đối với cán bộ, công chức, viên chức và người lao động của các cơ quan hành chính nhà nước, đơn vị sự</w:t>
      </w:r>
      <w:r>
        <w:rPr>
          <w:spacing w:val="-1"/>
        </w:rPr>
        <w:t> </w:t>
      </w:r>
      <w:r>
        <w:rPr/>
        <w:t>nghiệp công lập và doanh nghiệp, UBND thành phố Huế thông báo việc nghỉ lễ và treo cờ Tổ quốc nhân Ngày giỗ Tổ Hùng Vương, kỷ niệm 49 năm Ngày giải phóng hoàn toàn miền Nam, thống nhất đất nước (30/4/1975 - 30/4/2024) và Ngày Quốc tế Lao động 1/5 (01/5/1886 - 01/5/2024) năm 2024 như sau:</w:t>
      </w:r>
    </w:p>
    <w:p>
      <w:pPr>
        <w:pStyle w:val="ListParagraph"/>
        <w:numPr>
          <w:ilvl w:val="0"/>
          <w:numId w:val="1"/>
        </w:numPr>
        <w:tabs>
          <w:tab w:pos="1101" w:val="left" w:leader="none"/>
        </w:tabs>
        <w:spacing w:line="254" w:lineRule="auto" w:before="0" w:after="0"/>
        <w:ind w:left="102" w:right="170" w:firstLine="719"/>
        <w:jc w:val="both"/>
        <w:rPr>
          <w:sz w:val="28"/>
        </w:rPr>
      </w:pPr>
      <w:r>
        <w:rPr>
          <w:sz w:val="28"/>
        </w:rPr>
        <w:t>Cán bộ, công chức, viên chức và người lao động trong các cơ quan</w:t>
      </w:r>
      <w:r>
        <w:rPr>
          <w:spacing w:val="40"/>
          <w:sz w:val="28"/>
        </w:rPr>
        <w:t> </w:t>
      </w:r>
      <w:r>
        <w:rPr>
          <w:sz w:val="28"/>
        </w:rPr>
        <w:t>hành chính, sự nghiệp, tổ chức chính trị, tổ chức chính trị - xã hội nghỉ lễ nhân Ngày giỗ Tổ Hùng Vương, kỷ niệm 49 năm Ngày giải phóng hoàn toàn miền Nam, thống nhất đất nước và Ngày Quốc tế Lao động 1/5, cụ thể như sau:</w:t>
      </w:r>
    </w:p>
    <w:p>
      <w:pPr>
        <w:pStyle w:val="ListParagraph"/>
        <w:numPr>
          <w:ilvl w:val="1"/>
          <w:numId w:val="1"/>
        </w:numPr>
        <w:tabs>
          <w:tab w:pos="1007" w:val="left" w:leader="none"/>
        </w:tabs>
        <w:spacing w:line="252" w:lineRule="auto" w:before="0" w:after="0"/>
        <w:ind w:left="102" w:right="172" w:firstLine="719"/>
        <w:jc w:val="both"/>
        <w:rPr>
          <w:sz w:val="28"/>
        </w:rPr>
      </w:pPr>
      <w:r>
        <w:rPr>
          <w:sz w:val="28"/>
        </w:rPr>
        <w:t>Được nghỉ nhân Ngày giỗ Tổ Hùng Vương (mùng 10 tháng 3 âm lịch) 01 ngày: Ngày 18/4/2024 (thứ Năm).</w:t>
      </w:r>
    </w:p>
    <w:p>
      <w:pPr>
        <w:pStyle w:val="ListParagraph"/>
        <w:numPr>
          <w:ilvl w:val="1"/>
          <w:numId w:val="1"/>
        </w:numPr>
        <w:tabs>
          <w:tab w:pos="990" w:val="left" w:leader="none"/>
        </w:tabs>
        <w:spacing w:line="254" w:lineRule="auto" w:before="0" w:after="0"/>
        <w:ind w:left="102" w:right="178" w:firstLine="719"/>
        <w:jc w:val="both"/>
        <w:rPr>
          <w:sz w:val="28"/>
        </w:rPr>
      </w:pPr>
      <w:r>
        <w:rPr>
          <w:sz w:val="28"/>
        </w:rPr>
        <w:t>Được nghỉ nhân kỷ niệm</w:t>
      </w:r>
      <w:r>
        <w:rPr>
          <w:spacing w:val="-1"/>
          <w:sz w:val="28"/>
        </w:rPr>
        <w:t> </w:t>
      </w:r>
      <w:r>
        <w:rPr>
          <w:sz w:val="28"/>
        </w:rPr>
        <w:t>49 năm</w:t>
      </w:r>
      <w:r>
        <w:rPr>
          <w:spacing w:val="-1"/>
          <w:sz w:val="28"/>
        </w:rPr>
        <w:t> </w:t>
      </w:r>
      <w:r>
        <w:rPr>
          <w:sz w:val="28"/>
        </w:rPr>
        <w:t>Ngày giải phóng hoàn toàn miền Nam, thống nhất đất nước 01 ngày: Ngày 30/4/2024 (Thứ Ba).</w:t>
      </w:r>
    </w:p>
    <w:p>
      <w:pPr>
        <w:pStyle w:val="ListParagraph"/>
        <w:numPr>
          <w:ilvl w:val="1"/>
          <w:numId w:val="1"/>
        </w:numPr>
        <w:tabs>
          <w:tab w:pos="983" w:val="left" w:leader="none"/>
        </w:tabs>
        <w:spacing w:line="319" w:lineRule="exact" w:before="0" w:after="0"/>
        <w:ind w:left="983" w:right="0" w:hanging="162"/>
        <w:jc w:val="both"/>
        <w:rPr>
          <w:sz w:val="28"/>
        </w:rPr>
      </w:pPr>
      <w:r>
        <w:rPr>
          <w:sz w:val="28"/>
        </w:rPr>
        <w:t>Được</w:t>
      </w:r>
      <w:r>
        <w:rPr>
          <w:spacing w:val="-4"/>
          <w:sz w:val="28"/>
        </w:rPr>
        <w:t> </w:t>
      </w:r>
      <w:r>
        <w:rPr>
          <w:sz w:val="28"/>
        </w:rPr>
        <w:t>nghỉ</w:t>
      </w:r>
      <w:r>
        <w:rPr>
          <w:spacing w:val="-2"/>
          <w:sz w:val="28"/>
        </w:rPr>
        <w:t> </w:t>
      </w:r>
      <w:r>
        <w:rPr>
          <w:sz w:val="28"/>
        </w:rPr>
        <w:t>Ngày</w:t>
      </w:r>
      <w:r>
        <w:rPr>
          <w:spacing w:val="-7"/>
          <w:sz w:val="28"/>
        </w:rPr>
        <w:t> </w:t>
      </w:r>
      <w:r>
        <w:rPr>
          <w:sz w:val="28"/>
        </w:rPr>
        <w:t>Quốc</w:t>
      </w:r>
      <w:r>
        <w:rPr>
          <w:spacing w:val="-3"/>
          <w:sz w:val="28"/>
        </w:rPr>
        <w:t> </w:t>
      </w:r>
      <w:r>
        <w:rPr>
          <w:sz w:val="28"/>
        </w:rPr>
        <w:t>tế</w:t>
      </w:r>
      <w:r>
        <w:rPr>
          <w:spacing w:val="-4"/>
          <w:sz w:val="28"/>
        </w:rPr>
        <w:t> </w:t>
      </w:r>
      <w:r>
        <w:rPr>
          <w:sz w:val="28"/>
        </w:rPr>
        <w:t>Lao</w:t>
      </w:r>
      <w:r>
        <w:rPr>
          <w:spacing w:val="-3"/>
          <w:sz w:val="28"/>
        </w:rPr>
        <w:t> </w:t>
      </w:r>
      <w:r>
        <w:rPr>
          <w:sz w:val="28"/>
        </w:rPr>
        <w:t>động</w:t>
      </w:r>
      <w:r>
        <w:rPr>
          <w:spacing w:val="-6"/>
          <w:sz w:val="28"/>
        </w:rPr>
        <w:t> </w:t>
      </w:r>
      <w:r>
        <w:rPr>
          <w:sz w:val="28"/>
        </w:rPr>
        <w:t>01</w:t>
      </w:r>
      <w:r>
        <w:rPr>
          <w:spacing w:val="-2"/>
          <w:sz w:val="28"/>
        </w:rPr>
        <w:t> </w:t>
      </w:r>
      <w:r>
        <w:rPr>
          <w:sz w:val="28"/>
        </w:rPr>
        <w:t>ngày:</w:t>
      </w:r>
      <w:r>
        <w:rPr>
          <w:spacing w:val="-3"/>
          <w:sz w:val="28"/>
        </w:rPr>
        <w:t> </w:t>
      </w:r>
      <w:r>
        <w:rPr>
          <w:sz w:val="28"/>
        </w:rPr>
        <w:t>Ngày</w:t>
      </w:r>
      <w:r>
        <w:rPr>
          <w:spacing w:val="-4"/>
          <w:sz w:val="28"/>
        </w:rPr>
        <w:t> </w:t>
      </w:r>
      <w:r>
        <w:rPr>
          <w:sz w:val="28"/>
        </w:rPr>
        <w:t>01/5/2024</w:t>
      </w:r>
      <w:r>
        <w:rPr>
          <w:spacing w:val="-3"/>
          <w:sz w:val="28"/>
        </w:rPr>
        <w:t> </w:t>
      </w:r>
      <w:r>
        <w:rPr>
          <w:sz w:val="28"/>
        </w:rPr>
        <w:t>(thứ</w:t>
      </w:r>
      <w:r>
        <w:rPr>
          <w:spacing w:val="-4"/>
          <w:sz w:val="28"/>
        </w:rPr>
        <w:t> Tư).</w:t>
      </w:r>
    </w:p>
    <w:p>
      <w:pPr>
        <w:pStyle w:val="ListParagraph"/>
        <w:numPr>
          <w:ilvl w:val="1"/>
          <w:numId w:val="1"/>
        </w:numPr>
        <w:tabs>
          <w:tab w:pos="1002" w:val="left" w:leader="none"/>
        </w:tabs>
        <w:spacing w:line="254" w:lineRule="auto" w:before="7" w:after="0"/>
        <w:ind w:left="102" w:right="167" w:firstLine="719"/>
        <w:jc w:val="both"/>
        <w:rPr>
          <w:sz w:val="28"/>
        </w:rPr>
      </w:pPr>
      <w:r>
        <w:rPr>
          <w:sz w:val="28"/>
        </w:rPr>
        <w:t>Cán bộ, công chức, viên chức và người lao động của các cơ quan hành chính nhà nước, đơn vị sự nghiệp công lập được hoán đổi ngày làm</w:t>
      </w:r>
      <w:r>
        <w:rPr>
          <w:spacing w:val="-1"/>
          <w:sz w:val="28"/>
        </w:rPr>
        <w:t> </w:t>
      </w:r>
      <w:r>
        <w:rPr>
          <w:sz w:val="28"/>
        </w:rPr>
        <w:t>việc từ ngày thứ Hai (29/4/2024) sang ngày thứ Bảy (04/5/2024). </w:t>
      </w:r>
      <w:r>
        <w:rPr>
          <w:color w:val="333333"/>
          <w:sz w:val="26"/>
        </w:rPr>
        <w:t>D</w:t>
      </w:r>
      <w:r>
        <w:rPr>
          <w:sz w:val="28"/>
        </w:rPr>
        <w:t>ịp nghỉ lễ ngày Chiến thắng 30/4 và ngày Quốc tế lao động 01/5 năm 2024 cán bộ, công chức, viên chức và người lao động của các cơ quan hành chính nhà nước, đơn vị sự nghiệp công lập được nghỉ 05 ngày liên tục từ thứ Bảy ngày 27/4/2024 đến hết thứ Tư ngày 01/5/2024 (làm bù vào ngày thứ Bảy 04/5/2024).</w:t>
      </w:r>
    </w:p>
    <w:p>
      <w:pPr>
        <w:pStyle w:val="ListParagraph"/>
        <w:numPr>
          <w:ilvl w:val="0"/>
          <w:numId w:val="1"/>
        </w:numPr>
        <w:tabs>
          <w:tab w:pos="1101" w:val="left" w:leader="none"/>
        </w:tabs>
        <w:spacing w:line="254" w:lineRule="auto" w:before="0" w:after="0"/>
        <w:ind w:left="102" w:right="168" w:firstLine="719"/>
        <w:jc w:val="both"/>
        <w:rPr>
          <w:sz w:val="28"/>
        </w:rPr>
      </w:pPr>
      <w:r>
        <w:rPr>
          <w:sz w:val="28"/>
        </w:rPr>
        <w:t>Các cơ quan, tổ chức không thực hiện lịch nghỉ cố định 02 ngày thứ Bảy</w:t>
      </w:r>
      <w:r>
        <w:rPr>
          <w:spacing w:val="-4"/>
          <w:sz w:val="28"/>
        </w:rPr>
        <w:t> </w:t>
      </w:r>
      <w:r>
        <w:rPr>
          <w:sz w:val="28"/>
        </w:rPr>
        <w:t>và Chủ nhật hàng tuần thì căn cứ</w:t>
      </w:r>
      <w:r>
        <w:rPr>
          <w:spacing w:val="-2"/>
          <w:sz w:val="28"/>
        </w:rPr>
        <w:t> </w:t>
      </w:r>
      <w:r>
        <w:rPr>
          <w:sz w:val="28"/>
        </w:rPr>
        <w:t>vào chương trình,</w:t>
      </w:r>
      <w:r>
        <w:rPr>
          <w:spacing w:val="-2"/>
          <w:sz w:val="28"/>
        </w:rPr>
        <w:t> </w:t>
      </w:r>
      <w:r>
        <w:rPr>
          <w:sz w:val="28"/>
        </w:rPr>
        <w:t>kế</w:t>
      </w:r>
      <w:r>
        <w:rPr>
          <w:spacing w:val="-1"/>
          <w:sz w:val="28"/>
        </w:rPr>
        <w:t> </w:t>
      </w:r>
      <w:r>
        <w:rPr>
          <w:sz w:val="28"/>
        </w:rPr>
        <w:t>hoạch cụ thể</w:t>
      </w:r>
      <w:r>
        <w:rPr>
          <w:spacing w:val="-1"/>
          <w:sz w:val="28"/>
        </w:rPr>
        <w:t> </w:t>
      </w:r>
      <w:r>
        <w:rPr>
          <w:sz w:val="28"/>
        </w:rPr>
        <w:t>của</w:t>
      </w:r>
      <w:r>
        <w:rPr>
          <w:spacing w:val="-2"/>
          <w:sz w:val="28"/>
        </w:rPr>
        <w:t> </w:t>
      </w:r>
      <w:r>
        <w:rPr>
          <w:sz w:val="28"/>
        </w:rPr>
        <w:t>đơn vị để bố trí lịch nghỉ phù hợp. Thủ trưởng cơ quan, đơn vị thực hiện lịch nghỉ trên phải bố trí sắp xếp các bộ phận làm việc hợp lý để giải quyết công việc liên tục, bảo đảm</w:t>
      </w:r>
      <w:r>
        <w:rPr>
          <w:spacing w:val="-1"/>
          <w:sz w:val="28"/>
        </w:rPr>
        <w:t> </w:t>
      </w:r>
      <w:r>
        <w:rPr>
          <w:sz w:val="28"/>
        </w:rPr>
        <w:t>tốt công tác phục vụ tổ chức, Nhân dân; bố trí người trực, đảm</w:t>
      </w:r>
      <w:r>
        <w:rPr>
          <w:spacing w:val="-1"/>
          <w:sz w:val="28"/>
        </w:rPr>
        <w:t> </w:t>
      </w:r>
      <w:r>
        <w:rPr>
          <w:sz w:val="28"/>
        </w:rPr>
        <w:t>bảo an ninh trật tự, an toàn cơ quan, đơn vị trong những ngày nghỉ Lễ và đảm bảo các điều kiện để hoạt động trở lại ngay sau thời gian nghỉ Lễ theo quy định.</w:t>
      </w:r>
    </w:p>
    <w:p>
      <w:pPr>
        <w:spacing w:after="0" w:line="254" w:lineRule="auto"/>
        <w:jc w:val="both"/>
        <w:rPr>
          <w:sz w:val="28"/>
        </w:rPr>
        <w:sectPr>
          <w:type w:val="continuous"/>
          <w:pgSz w:w="11910" w:h="16840"/>
          <w:pgMar w:top="1100" w:bottom="280" w:left="1600" w:right="960"/>
        </w:sectPr>
      </w:pPr>
    </w:p>
    <w:p>
      <w:pPr>
        <w:pStyle w:val="BodyText"/>
        <w:spacing w:before="74"/>
        <w:ind w:left="2" w:right="67" w:firstLine="0"/>
        <w:jc w:val="center"/>
      </w:pPr>
      <w:r>
        <w:rPr>
          <w:spacing w:val="-10"/>
        </w:rPr>
        <w:t>2</w:t>
      </w:r>
    </w:p>
    <w:p>
      <w:pPr>
        <w:pStyle w:val="BodyText"/>
        <w:spacing w:before="17"/>
        <w:ind w:left="0" w:firstLine="0"/>
        <w:jc w:val="left"/>
      </w:pPr>
    </w:p>
    <w:p>
      <w:pPr>
        <w:pStyle w:val="ListParagraph"/>
        <w:numPr>
          <w:ilvl w:val="0"/>
          <w:numId w:val="1"/>
        </w:numPr>
        <w:tabs>
          <w:tab w:pos="1101" w:val="left" w:leader="none"/>
        </w:tabs>
        <w:spacing w:line="254" w:lineRule="auto" w:before="0" w:after="0"/>
        <w:ind w:left="102" w:right="180" w:firstLine="719"/>
        <w:jc w:val="both"/>
        <w:rPr>
          <w:sz w:val="28"/>
        </w:rPr>
      </w:pPr>
      <w:r>
        <w:rPr>
          <w:sz w:val="28"/>
        </w:rPr>
        <w:t>Các cơ quan, đơn vị, trường học, bệnh viện, các đơn vị lực lượng vũ trang và hộ Nhân dân treo cờ Tổ quốc như sau:</w:t>
      </w:r>
    </w:p>
    <w:p>
      <w:pPr>
        <w:pStyle w:val="ListParagraph"/>
        <w:numPr>
          <w:ilvl w:val="1"/>
          <w:numId w:val="1"/>
        </w:numPr>
        <w:tabs>
          <w:tab w:pos="1036" w:val="left" w:leader="none"/>
        </w:tabs>
        <w:spacing w:line="252" w:lineRule="auto" w:before="0" w:after="0"/>
        <w:ind w:left="102" w:right="168" w:firstLine="719"/>
        <w:jc w:val="both"/>
        <w:rPr>
          <w:sz w:val="28"/>
        </w:rPr>
      </w:pPr>
      <w:r>
        <w:rPr>
          <w:sz w:val="28"/>
        </w:rPr>
        <w:t>Nhân Ngày giỗ Tổ Hùng Vương</w:t>
      </w:r>
      <w:r>
        <w:rPr>
          <w:spacing w:val="-3"/>
          <w:sz w:val="28"/>
        </w:rPr>
        <w:t> </w:t>
      </w:r>
      <w:r>
        <w:rPr>
          <w:sz w:val="28"/>
        </w:rPr>
        <w:t>treo cờ </w:t>
      </w:r>
      <w:r>
        <w:rPr>
          <w:b/>
          <w:sz w:val="28"/>
        </w:rPr>
        <w:t>từ ngày 17/4/2024 đến hết ngày 18/4/2024</w:t>
      </w:r>
      <w:r>
        <w:rPr>
          <w:sz w:val="28"/>
        </w:rPr>
        <w:t>.</w:t>
      </w:r>
    </w:p>
    <w:p>
      <w:pPr>
        <w:pStyle w:val="ListParagraph"/>
        <w:numPr>
          <w:ilvl w:val="1"/>
          <w:numId w:val="1"/>
        </w:numPr>
        <w:tabs>
          <w:tab w:pos="986" w:val="left" w:leader="none"/>
        </w:tabs>
        <w:spacing w:line="252" w:lineRule="auto" w:before="2" w:after="0"/>
        <w:ind w:left="102" w:right="167" w:firstLine="719"/>
        <w:jc w:val="both"/>
        <w:rPr>
          <w:b/>
          <w:sz w:val="28"/>
        </w:rPr>
      </w:pPr>
      <w:r>
        <w:rPr>
          <w:sz w:val="28"/>
        </w:rPr>
        <w:t>Nhân kỷ</w:t>
      </w:r>
      <w:r>
        <w:rPr>
          <w:spacing w:val="-4"/>
          <w:sz w:val="28"/>
        </w:rPr>
        <w:t> </w:t>
      </w:r>
      <w:r>
        <w:rPr>
          <w:sz w:val="28"/>
        </w:rPr>
        <w:t>niệm</w:t>
      </w:r>
      <w:r>
        <w:rPr>
          <w:spacing w:val="-5"/>
          <w:sz w:val="28"/>
        </w:rPr>
        <w:t> </w:t>
      </w:r>
      <w:r>
        <w:rPr>
          <w:sz w:val="28"/>
        </w:rPr>
        <w:t>49 năm</w:t>
      </w:r>
      <w:r>
        <w:rPr>
          <w:spacing w:val="-2"/>
          <w:sz w:val="28"/>
        </w:rPr>
        <w:t> </w:t>
      </w:r>
      <w:r>
        <w:rPr>
          <w:sz w:val="28"/>
        </w:rPr>
        <w:t>Ngày</w:t>
      </w:r>
      <w:r>
        <w:rPr>
          <w:spacing w:val="-3"/>
          <w:sz w:val="28"/>
        </w:rPr>
        <w:t> </w:t>
      </w:r>
      <w:r>
        <w:rPr>
          <w:sz w:val="28"/>
        </w:rPr>
        <w:t>giải</w:t>
      </w:r>
      <w:r>
        <w:rPr>
          <w:spacing w:val="-1"/>
          <w:sz w:val="28"/>
        </w:rPr>
        <w:t> </w:t>
      </w:r>
      <w:r>
        <w:rPr>
          <w:sz w:val="28"/>
        </w:rPr>
        <w:t>phóng</w:t>
      </w:r>
      <w:r>
        <w:rPr>
          <w:spacing w:val="-1"/>
          <w:sz w:val="28"/>
        </w:rPr>
        <w:t> </w:t>
      </w:r>
      <w:r>
        <w:rPr>
          <w:sz w:val="28"/>
        </w:rPr>
        <w:t>hoàn toàn miền Nam,</w:t>
      </w:r>
      <w:r>
        <w:rPr>
          <w:spacing w:val="-1"/>
          <w:sz w:val="28"/>
        </w:rPr>
        <w:t> </w:t>
      </w:r>
      <w:r>
        <w:rPr>
          <w:sz w:val="28"/>
        </w:rPr>
        <w:t>thống nhất đất nước và Ngày Quốc tế Lao động 1/5 treo cờ </w:t>
      </w:r>
      <w:r>
        <w:rPr>
          <w:b/>
          <w:sz w:val="28"/>
        </w:rPr>
        <w:t>từ ngày 27/4/2024 đến hết ngày 01/5/2024.</w:t>
      </w:r>
    </w:p>
    <w:p>
      <w:pPr>
        <w:pStyle w:val="BodyText"/>
        <w:spacing w:line="254" w:lineRule="auto" w:before="6"/>
        <w:ind w:right="166"/>
      </w:pPr>
      <w:r>
        <w:rPr/>
        <w:t>Đồng thời, vệ sinh môi trường, đảm</w:t>
      </w:r>
      <w:r>
        <w:rPr>
          <w:spacing w:val="-2"/>
        </w:rPr>
        <w:t> </w:t>
      </w:r>
      <w:r>
        <w:rPr/>
        <w:t>bảo cảnh quan khu phố, cơ quan, đơn vị và nhà ở xanh - sạch - đẹp. Các cơ quan treo khẩu hiệu theo Kế hoạch </w:t>
      </w:r>
      <w:r>
        <w:rPr>
          <w:sz w:val="26"/>
        </w:rPr>
        <w:t>số 1049/KH-UBND </w:t>
      </w:r>
      <w:r>
        <w:rPr/>
        <w:t>ngày 31/01/2024 của UBND thành phố Huế về việc tổ chức các hoạt động tuyên truyền, kỷ niệm các ngày lễ lớn và sự kiện lịch sử quan trọng trong năm 2024.</w:t>
      </w:r>
    </w:p>
    <w:p>
      <w:pPr>
        <w:pStyle w:val="ListParagraph"/>
        <w:numPr>
          <w:ilvl w:val="0"/>
          <w:numId w:val="1"/>
        </w:numPr>
        <w:tabs>
          <w:tab w:pos="1101" w:val="left" w:leader="none"/>
        </w:tabs>
        <w:spacing w:line="254" w:lineRule="auto" w:before="0" w:after="0"/>
        <w:ind w:left="102" w:right="166" w:firstLine="719"/>
        <w:jc w:val="both"/>
        <w:rPr>
          <w:sz w:val="28"/>
        </w:rPr>
      </w:pPr>
      <w:r>
        <w:rPr>
          <w:sz w:val="28"/>
        </w:rPr>
        <w:t>Giao Thủ trưởng các cơ quan, đơn vị, địa phương phân công lãnh đạo, cán</w:t>
      </w:r>
      <w:r>
        <w:rPr>
          <w:spacing w:val="-1"/>
          <w:sz w:val="28"/>
        </w:rPr>
        <w:t> </w:t>
      </w:r>
      <w:r>
        <w:rPr>
          <w:sz w:val="28"/>
        </w:rPr>
        <w:t>bộ, công</w:t>
      </w:r>
      <w:r>
        <w:rPr>
          <w:spacing w:val="-1"/>
          <w:sz w:val="28"/>
        </w:rPr>
        <w:t> </w:t>
      </w:r>
      <w:r>
        <w:rPr>
          <w:sz w:val="28"/>
        </w:rPr>
        <w:t>chức,</w:t>
      </w:r>
      <w:r>
        <w:rPr>
          <w:spacing w:val="-2"/>
          <w:sz w:val="28"/>
        </w:rPr>
        <w:t> </w:t>
      </w:r>
      <w:r>
        <w:rPr>
          <w:sz w:val="28"/>
        </w:rPr>
        <w:t>viên chức</w:t>
      </w:r>
      <w:r>
        <w:rPr>
          <w:spacing w:val="-2"/>
          <w:sz w:val="28"/>
        </w:rPr>
        <w:t> </w:t>
      </w:r>
      <w:r>
        <w:rPr>
          <w:sz w:val="28"/>
        </w:rPr>
        <w:t>trực</w:t>
      </w:r>
      <w:r>
        <w:rPr>
          <w:spacing w:val="-3"/>
          <w:sz w:val="28"/>
        </w:rPr>
        <w:t> </w:t>
      </w:r>
      <w:r>
        <w:rPr>
          <w:sz w:val="28"/>
        </w:rPr>
        <w:t>để</w:t>
      </w:r>
      <w:r>
        <w:rPr>
          <w:spacing w:val="-1"/>
          <w:sz w:val="28"/>
        </w:rPr>
        <w:t> </w:t>
      </w:r>
      <w:r>
        <w:rPr>
          <w:sz w:val="28"/>
        </w:rPr>
        <w:t>thực</w:t>
      </w:r>
      <w:r>
        <w:rPr>
          <w:spacing w:val="-1"/>
          <w:sz w:val="28"/>
        </w:rPr>
        <w:t> </w:t>
      </w:r>
      <w:r>
        <w:rPr>
          <w:sz w:val="28"/>
        </w:rPr>
        <w:t>hiện</w:t>
      </w:r>
      <w:r>
        <w:rPr>
          <w:spacing w:val="-1"/>
          <w:sz w:val="28"/>
        </w:rPr>
        <w:t> </w:t>
      </w:r>
      <w:r>
        <w:rPr>
          <w:sz w:val="28"/>
        </w:rPr>
        <w:t>nhiệm</w:t>
      </w:r>
      <w:r>
        <w:rPr>
          <w:spacing w:val="-5"/>
          <w:sz w:val="28"/>
        </w:rPr>
        <w:t> </w:t>
      </w:r>
      <w:r>
        <w:rPr>
          <w:sz w:val="28"/>
        </w:rPr>
        <w:t>vụ theo</w:t>
      </w:r>
      <w:r>
        <w:rPr>
          <w:spacing w:val="-2"/>
          <w:sz w:val="28"/>
        </w:rPr>
        <w:t> </w:t>
      </w:r>
      <w:r>
        <w:rPr>
          <w:sz w:val="28"/>
        </w:rPr>
        <w:t>quy</w:t>
      </w:r>
      <w:r>
        <w:rPr>
          <w:spacing w:val="-4"/>
          <w:sz w:val="28"/>
        </w:rPr>
        <w:t> </w:t>
      </w:r>
      <w:r>
        <w:rPr>
          <w:sz w:val="28"/>
        </w:rPr>
        <w:t>định,</w:t>
      </w:r>
      <w:r>
        <w:rPr>
          <w:spacing w:val="-3"/>
          <w:sz w:val="28"/>
        </w:rPr>
        <w:t> </w:t>
      </w:r>
      <w:r>
        <w:rPr>
          <w:sz w:val="28"/>
        </w:rPr>
        <w:t>đảm</w:t>
      </w:r>
      <w:r>
        <w:rPr>
          <w:spacing w:val="-5"/>
          <w:sz w:val="28"/>
        </w:rPr>
        <w:t> </w:t>
      </w:r>
      <w:r>
        <w:rPr>
          <w:sz w:val="28"/>
        </w:rPr>
        <w:t>bảo kịp thời, hiệu quả; có trách nhiệm kiểm tra việc treo cờ Tổ quốc ở cơ quan và</w:t>
      </w:r>
      <w:r>
        <w:rPr>
          <w:spacing w:val="40"/>
          <w:sz w:val="28"/>
        </w:rPr>
        <w:t> </w:t>
      </w:r>
      <w:r>
        <w:rPr>
          <w:sz w:val="28"/>
        </w:rPr>
        <w:t>các đơn vị thuộc quyền quản lý; UBND các phường, xã kiểm tra, nhắc nhở các hộ dân thực hiện việc treo cờ Tổ quốc; tăng cường công tác trực ban, trực tự vệ đảm bảo an ninh, an toàn cơ quan trước, trong và sau thời gian nghỉ lễ.</w:t>
      </w:r>
    </w:p>
    <w:p>
      <w:pPr>
        <w:pStyle w:val="ListParagraph"/>
        <w:numPr>
          <w:ilvl w:val="0"/>
          <w:numId w:val="1"/>
        </w:numPr>
        <w:tabs>
          <w:tab w:pos="1119" w:val="left" w:leader="none"/>
        </w:tabs>
        <w:spacing w:line="254" w:lineRule="auto" w:before="0" w:after="0"/>
        <w:ind w:left="102" w:right="173" w:firstLine="719"/>
        <w:jc w:val="both"/>
        <w:rPr>
          <w:sz w:val="28"/>
        </w:rPr>
      </w:pPr>
      <w:r>
        <w:rPr>
          <w:sz w:val="28"/>
        </w:rPr>
        <w:t>Trung tâm Văn hóa, Thông tin và Thể thao Thành phố có trách nhiệm đưa tin, tuyên truyền rộng rãi nội dung Thông báo này.</w:t>
      </w:r>
    </w:p>
    <w:p>
      <w:pPr>
        <w:pStyle w:val="BodyText"/>
        <w:spacing w:line="252" w:lineRule="auto"/>
        <w:ind w:right="178"/>
      </w:pPr>
      <w:r>
        <w:rPr/>
        <w:t>UBND Thành phố thông báo để các cơ quan, đơn vị, tổ chức, địa phương và nhân dân biết, thực hiện việc treo cờ Tổ quốc, cờ Đảng./.</w:t>
      </w:r>
    </w:p>
    <w:p>
      <w:pPr>
        <w:pStyle w:val="BodyText"/>
        <w:spacing w:before="197"/>
        <w:ind w:left="0" w:firstLine="0"/>
        <w:jc w:val="left"/>
        <w:rPr>
          <w:sz w:val="20"/>
        </w:rPr>
      </w:pPr>
    </w:p>
    <w:tbl>
      <w:tblPr>
        <w:tblW w:w="0" w:type="auto"/>
        <w:jc w:val="left"/>
        <w:tblInd w:w="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61"/>
        <w:gridCol w:w="4088"/>
      </w:tblGrid>
      <w:tr>
        <w:trPr>
          <w:trHeight w:val="2535" w:hRule="atLeast"/>
        </w:trPr>
        <w:tc>
          <w:tcPr>
            <w:tcW w:w="4461" w:type="dxa"/>
          </w:tcPr>
          <w:p>
            <w:pPr>
              <w:pStyle w:val="TableParagraph"/>
              <w:spacing w:line="243" w:lineRule="exact"/>
              <w:rPr>
                <w:b/>
                <w:i/>
                <w:sz w:val="22"/>
              </w:rPr>
            </w:pPr>
            <w:r>
              <w:rPr>
                <w:b/>
                <w:i/>
                <w:sz w:val="22"/>
              </w:rPr>
              <w:t>Nơi</w:t>
            </w:r>
            <w:r>
              <w:rPr>
                <w:b/>
                <w:i/>
                <w:spacing w:val="-2"/>
                <w:sz w:val="22"/>
              </w:rPr>
              <w:t> nhận:</w:t>
            </w:r>
          </w:p>
          <w:p>
            <w:pPr>
              <w:pStyle w:val="TableParagraph"/>
              <w:numPr>
                <w:ilvl w:val="0"/>
                <w:numId w:val="2"/>
              </w:numPr>
              <w:tabs>
                <w:tab w:pos="174" w:val="left" w:leader="none"/>
                <w:tab w:pos="1833" w:val="left" w:leader="none"/>
              </w:tabs>
              <w:spacing w:line="276" w:lineRule="exact" w:before="0" w:after="0"/>
              <w:ind w:left="174" w:right="0" w:hanging="124"/>
              <w:jc w:val="left"/>
              <w:rPr>
                <w:sz w:val="22"/>
              </w:rPr>
            </w:pPr>
            <w:r>
              <w:rPr/>
              <mc:AlternateContent>
                <mc:Choice Requires="wps">
                  <w:drawing>
                    <wp:anchor distT="0" distB="0" distL="0" distR="0" allowOverlap="1" layoutInCell="1" locked="0" behindDoc="1" simplePos="0" relativeHeight="487541760">
                      <wp:simplePos x="0" y="0"/>
                      <wp:positionH relativeFrom="column">
                        <wp:posOffset>1002931</wp:posOffset>
                      </wp:positionH>
                      <wp:positionV relativeFrom="paragraph">
                        <wp:posOffset>14034</wp:posOffset>
                      </wp:positionV>
                      <wp:extent cx="9525" cy="276225"/>
                      <wp:effectExtent l="0" t="0" r="0" b="0"/>
                      <wp:wrapNone/>
                      <wp:docPr id="6" name="Group 6"/>
                      <wp:cNvGraphicFramePr>
                        <a:graphicFrameLocks/>
                      </wp:cNvGraphicFramePr>
                      <a:graphic>
                        <a:graphicData uri="http://schemas.microsoft.com/office/word/2010/wordprocessingGroup">
                          <wpg:wgp>
                            <wpg:cNvPr id="6" name="Group 6"/>
                            <wpg:cNvGrpSpPr/>
                            <wpg:grpSpPr>
                              <a:xfrm>
                                <a:off x="0" y="0"/>
                                <a:ext cx="9525" cy="276225"/>
                                <a:chExt cx="9525" cy="276225"/>
                              </a:xfrm>
                            </wpg:grpSpPr>
                            <wps:wsp>
                              <wps:cNvPr id="7" name="Graphic 7"/>
                              <wps:cNvSpPr/>
                              <wps:spPr>
                                <a:xfrm>
                                  <a:off x="4762" y="0"/>
                                  <a:ext cx="1270" cy="276225"/>
                                </a:xfrm>
                                <a:custGeom>
                                  <a:avLst/>
                                  <a:gdLst/>
                                  <a:ahLst/>
                                  <a:cxnLst/>
                                  <a:rect l="l" t="t" r="r" b="b"/>
                                  <a:pathLst>
                                    <a:path w="0" h="276225">
                                      <a:moveTo>
                                        <a:pt x="0" y="0"/>
                                      </a:moveTo>
                                      <a:lnTo>
                                        <a:pt x="0" y="276225"/>
                                      </a:lnTo>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78.971001pt;margin-top:1.105073pt;width:.75pt;height:21.75pt;mso-position-horizontal-relative:column;mso-position-vertical-relative:paragraph;z-index:-15774720" id="docshapegroup4" coordorigin="1579,22" coordsize="15,435">
                      <v:line style="position:absolute" from="1587,22" to="1587,457" stroked="true" strokeweight=".75pt" strokecolor="#000000">
                        <v:stroke dashstyle="solid"/>
                      </v:line>
                      <w10:wrap type="none"/>
                    </v:group>
                  </w:pict>
                </mc:Fallback>
              </mc:AlternateContent>
            </w:r>
            <w:r>
              <w:rPr>
                <w:sz w:val="22"/>
              </w:rPr>
              <w:t>Thành</w:t>
            </w:r>
            <w:r>
              <w:rPr>
                <w:spacing w:val="1"/>
                <w:sz w:val="22"/>
              </w:rPr>
              <w:t> </w:t>
            </w:r>
            <w:r>
              <w:rPr>
                <w:spacing w:val="-5"/>
                <w:sz w:val="22"/>
              </w:rPr>
              <w:t>ủy;</w:t>
            </w:r>
            <w:r>
              <w:rPr>
                <w:sz w:val="22"/>
              </w:rPr>
              <w:tab/>
            </w:r>
            <w:r>
              <w:rPr>
                <w:position w:val="-4"/>
                <w:sz w:val="22"/>
              </w:rPr>
              <w:t>(để </w:t>
            </w:r>
            <w:r>
              <w:rPr>
                <w:spacing w:val="-2"/>
                <w:position w:val="-4"/>
                <w:sz w:val="22"/>
              </w:rPr>
              <w:t>b/cáo)</w:t>
            </w:r>
          </w:p>
          <w:p>
            <w:pPr>
              <w:pStyle w:val="TableParagraph"/>
              <w:numPr>
                <w:ilvl w:val="0"/>
                <w:numId w:val="2"/>
              </w:numPr>
              <w:tabs>
                <w:tab w:pos="174" w:val="left" w:leader="none"/>
              </w:tabs>
              <w:spacing w:line="227" w:lineRule="exact" w:before="0" w:after="0"/>
              <w:ind w:left="174" w:right="0" w:hanging="124"/>
              <w:jc w:val="left"/>
              <w:rPr>
                <w:sz w:val="22"/>
              </w:rPr>
            </w:pPr>
            <w:r>
              <w:rPr>
                <w:sz w:val="22"/>
              </w:rPr>
              <w:t>TT</w:t>
            </w:r>
            <w:r>
              <w:rPr>
                <w:spacing w:val="-1"/>
                <w:sz w:val="22"/>
              </w:rPr>
              <w:t> </w:t>
            </w:r>
            <w:r>
              <w:rPr>
                <w:sz w:val="22"/>
              </w:rPr>
              <w:t>HĐND</w:t>
            </w:r>
            <w:r>
              <w:rPr>
                <w:spacing w:val="-3"/>
                <w:sz w:val="22"/>
              </w:rPr>
              <w:t> </w:t>
            </w:r>
            <w:r>
              <w:rPr>
                <w:spacing w:val="-5"/>
                <w:sz w:val="22"/>
              </w:rPr>
              <w:t>TP;</w:t>
            </w:r>
          </w:p>
          <w:p>
            <w:pPr>
              <w:pStyle w:val="TableParagraph"/>
              <w:numPr>
                <w:ilvl w:val="0"/>
                <w:numId w:val="2"/>
              </w:numPr>
              <w:tabs>
                <w:tab w:pos="176" w:val="left" w:leader="none"/>
              </w:tabs>
              <w:spacing w:line="252" w:lineRule="exact" w:before="0" w:after="0"/>
              <w:ind w:left="176" w:right="0" w:hanging="126"/>
              <w:jc w:val="left"/>
              <w:rPr>
                <w:sz w:val="22"/>
              </w:rPr>
            </w:pPr>
            <w:r>
              <w:rPr>
                <w:sz w:val="22"/>
              </w:rPr>
              <w:t>Đ/c</w:t>
            </w:r>
            <w:r>
              <w:rPr>
                <w:spacing w:val="-3"/>
                <w:sz w:val="22"/>
              </w:rPr>
              <w:t> </w:t>
            </w:r>
            <w:r>
              <w:rPr>
                <w:sz w:val="22"/>
              </w:rPr>
              <w:t>CT</w:t>
            </w:r>
            <w:r>
              <w:rPr>
                <w:spacing w:val="-2"/>
                <w:sz w:val="22"/>
              </w:rPr>
              <w:t> </w:t>
            </w:r>
            <w:r>
              <w:rPr>
                <w:sz w:val="22"/>
              </w:rPr>
              <w:t>và</w:t>
            </w:r>
            <w:r>
              <w:rPr>
                <w:spacing w:val="-3"/>
                <w:sz w:val="22"/>
              </w:rPr>
              <w:t> </w:t>
            </w:r>
            <w:r>
              <w:rPr>
                <w:sz w:val="22"/>
              </w:rPr>
              <w:t>các</w:t>
            </w:r>
            <w:r>
              <w:rPr>
                <w:spacing w:val="-3"/>
                <w:sz w:val="22"/>
              </w:rPr>
              <w:t> </w:t>
            </w:r>
            <w:r>
              <w:rPr>
                <w:sz w:val="22"/>
              </w:rPr>
              <w:t>PCT</w:t>
            </w:r>
            <w:r>
              <w:rPr>
                <w:spacing w:val="-2"/>
                <w:sz w:val="22"/>
              </w:rPr>
              <w:t> </w:t>
            </w:r>
            <w:r>
              <w:rPr>
                <w:sz w:val="22"/>
              </w:rPr>
              <w:t>UBND</w:t>
            </w:r>
            <w:r>
              <w:rPr>
                <w:spacing w:val="-3"/>
                <w:sz w:val="22"/>
              </w:rPr>
              <w:t> </w:t>
            </w:r>
            <w:r>
              <w:rPr>
                <w:spacing w:val="-5"/>
                <w:sz w:val="22"/>
              </w:rPr>
              <w:t>TP;</w:t>
            </w:r>
          </w:p>
          <w:p>
            <w:pPr>
              <w:pStyle w:val="TableParagraph"/>
              <w:numPr>
                <w:ilvl w:val="0"/>
                <w:numId w:val="2"/>
              </w:numPr>
              <w:tabs>
                <w:tab w:pos="176" w:val="left" w:leader="none"/>
              </w:tabs>
              <w:spacing w:line="240" w:lineRule="auto" w:before="1" w:after="0"/>
              <w:ind w:left="50" w:right="809" w:firstLine="0"/>
              <w:jc w:val="left"/>
              <w:rPr>
                <w:sz w:val="22"/>
              </w:rPr>
            </w:pPr>
            <w:r>
              <w:rPr>
                <w:sz w:val="22"/>
              </w:rPr>
              <w:t>Các</w:t>
            </w:r>
            <w:r>
              <w:rPr>
                <w:spacing w:val="-6"/>
                <w:sz w:val="22"/>
              </w:rPr>
              <w:t> </w:t>
            </w:r>
            <w:r>
              <w:rPr>
                <w:sz w:val="22"/>
              </w:rPr>
              <w:t>cơ</w:t>
            </w:r>
            <w:r>
              <w:rPr>
                <w:spacing w:val="-5"/>
                <w:sz w:val="22"/>
              </w:rPr>
              <w:t> </w:t>
            </w:r>
            <w:r>
              <w:rPr>
                <w:sz w:val="22"/>
              </w:rPr>
              <w:t>quan,</w:t>
            </w:r>
            <w:r>
              <w:rPr>
                <w:spacing w:val="-6"/>
                <w:sz w:val="22"/>
              </w:rPr>
              <w:t> </w:t>
            </w:r>
            <w:r>
              <w:rPr>
                <w:sz w:val="22"/>
              </w:rPr>
              <w:t>ban</w:t>
            </w:r>
            <w:r>
              <w:rPr>
                <w:spacing w:val="-6"/>
                <w:sz w:val="22"/>
              </w:rPr>
              <w:t> </w:t>
            </w:r>
            <w:r>
              <w:rPr>
                <w:sz w:val="22"/>
              </w:rPr>
              <w:t>ngành,</w:t>
            </w:r>
            <w:r>
              <w:rPr>
                <w:spacing w:val="-8"/>
                <w:sz w:val="22"/>
              </w:rPr>
              <w:t> </w:t>
            </w:r>
            <w:r>
              <w:rPr>
                <w:sz w:val="22"/>
              </w:rPr>
              <w:t>doanh</w:t>
            </w:r>
            <w:r>
              <w:rPr>
                <w:spacing w:val="-6"/>
                <w:sz w:val="22"/>
              </w:rPr>
              <w:t> </w:t>
            </w:r>
            <w:r>
              <w:rPr>
                <w:sz w:val="22"/>
              </w:rPr>
              <w:t>nghiệp, đoàn thể TP;</w:t>
            </w:r>
          </w:p>
          <w:p>
            <w:pPr>
              <w:pStyle w:val="TableParagraph"/>
              <w:numPr>
                <w:ilvl w:val="0"/>
                <w:numId w:val="2"/>
              </w:numPr>
              <w:tabs>
                <w:tab w:pos="176" w:val="left" w:leader="none"/>
              </w:tabs>
              <w:spacing w:line="253" w:lineRule="exact" w:before="1" w:after="0"/>
              <w:ind w:left="176" w:right="0" w:hanging="126"/>
              <w:jc w:val="left"/>
              <w:rPr>
                <w:sz w:val="22"/>
              </w:rPr>
            </w:pPr>
            <w:r>
              <w:rPr>
                <w:sz w:val="22"/>
              </w:rPr>
              <w:t>UBND</w:t>
            </w:r>
            <w:r>
              <w:rPr>
                <w:spacing w:val="-3"/>
                <w:sz w:val="22"/>
              </w:rPr>
              <w:t> </w:t>
            </w:r>
            <w:r>
              <w:rPr>
                <w:sz w:val="22"/>
              </w:rPr>
              <w:t>36</w:t>
            </w:r>
            <w:r>
              <w:rPr>
                <w:spacing w:val="-2"/>
                <w:sz w:val="22"/>
              </w:rPr>
              <w:t> </w:t>
            </w:r>
            <w:r>
              <w:rPr>
                <w:sz w:val="22"/>
              </w:rPr>
              <w:t>xã,</w:t>
            </w:r>
            <w:r>
              <w:rPr>
                <w:spacing w:val="-1"/>
                <w:sz w:val="22"/>
              </w:rPr>
              <w:t> </w:t>
            </w:r>
            <w:r>
              <w:rPr>
                <w:spacing w:val="-2"/>
                <w:sz w:val="22"/>
              </w:rPr>
              <w:t>phường;</w:t>
            </w:r>
          </w:p>
          <w:p>
            <w:pPr>
              <w:pStyle w:val="TableParagraph"/>
              <w:numPr>
                <w:ilvl w:val="0"/>
                <w:numId w:val="2"/>
              </w:numPr>
              <w:tabs>
                <w:tab w:pos="176" w:val="left" w:leader="none"/>
              </w:tabs>
              <w:spacing w:line="252" w:lineRule="exact" w:before="0" w:after="0"/>
              <w:ind w:left="176" w:right="0" w:hanging="126"/>
              <w:jc w:val="left"/>
              <w:rPr>
                <w:sz w:val="22"/>
              </w:rPr>
            </w:pPr>
            <w:r>
              <w:rPr>
                <w:sz w:val="22"/>
              </w:rPr>
              <w:t>Cổng</w:t>
            </w:r>
            <w:r>
              <w:rPr>
                <w:spacing w:val="-4"/>
                <w:sz w:val="22"/>
              </w:rPr>
              <w:t> </w:t>
            </w:r>
            <w:r>
              <w:rPr>
                <w:sz w:val="22"/>
              </w:rPr>
              <w:t>thông</w:t>
            </w:r>
            <w:r>
              <w:rPr>
                <w:spacing w:val="-4"/>
                <w:sz w:val="22"/>
              </w:rPr>
              <w:t> </w:t>
            </w:r>
            <w:r>
              <w:rPr>
                <w:sz w:val="22"/>
              </w:rPr>
              <w:t>tin</w:t>
            </w:r>
            <w:r>
              <w:rPr>
                <w:spacing w:val="-1"/>
                <w:sz w:val="22"/>
              </w:rPr>
              <w:t> </w:t>
            </w:r>
            <w:r>
              <w:rPr>
                <w:sz w:val="22"/>
              </w:rPr>
              <w:t>điện</w:t>
            </w:r>
            <w:r>
              <w:rPr>
                <w:spacing w:val="-1"/>
                <w:sz w:val="22"/>
              </w:rPr>
              <w:t> </w:t>
            </w:r>
            <w:r>
              <w:rPr>
                <w:sz w:val="22"/>
              </w:rPr>
              <w:t>tử</w:t>
            </w:r>
            <w:r>
              <w:rPr>
                <w:spacing w:val="-3"/>
                <w:sz w:val="22"/>
              </w:rPr>
              <w:t> </w:t>
            </w:r>
            <w:r>
              <w:rPr>
                <w:spacing w:val="-5"/>
                <w:sz w:val="22"/>
              </w:rPr>
              <w:t>TP;</w:t>
            </w:r>
          </w:p>
          <w:p>
            <w:pPr>
              <w:pStyle w:val="TableParagraph"/>
              <w:numPr>
                <w:ilvl w:val="0"/>
                <w:numId w:val="2"/>
              </w:numPr>
              <w:tabs>
                <w:tab w:pos="174" w:val="left" w:leader="none"/>
              </w:tabs>
              <w:spacing w:line="252" w:lineRule="exact" w:before="0" w:after="0"/>
              <w:ind w:left="174" w:right="0" w:hanging="124"/>
              <w:jc w:val="left"/>
              <w:rPr>
                <w:sz w:val="22"/>
              </w:rPr>
            </w:pPr>
            <w:r>
              <w:rPr>
                <w:sz w:val="22"/>
              </w:rPr>
              <w:t>VP:</w:t>
            </w:r>
            <w:r>
              <w:rPr>
                <w:spacing w:val="1"/>
                <w:sz w:val="22"/>
              </w:rPr>
              <w:t> </w:t>
            </w:r>
            <w:r>
              <w:rPr>
                <w:spacing w:val="-2"/>
                <w:sz w:val="22"/>
              </w:rPr>
              <w:t>LĐ,CVVX;</w:t>
            </w:r>
          </w:p>
          <w:p>
            <w:pPr>
              <w:pStyle w:val="TableParagraph"/>
              <w:spacing w:line="251" w:lineRule="exact" w:before="1"/>
              <w:rPr>
                <w:sz w:val="22"/>
              </w:rPr>
            </w:pPr>
            <w:r>
              <w:rPr>
                <w:sz w:val="22"/>
              </w:rPr>
              <w:t>-</w:t>
            </w:r>
            <w:r>
              <w:rPr>
                <w:spacing w:val="-4"/>
                <w:sz w:val="22"/>
              </w:rPr>
              <w:t> </w:t>
            </w:r>
            <w:r>
              <w:rPr>
                <w:sz w:val="22"/>
              </w:rPr>
              <w:t>Lưu: VT, </w:t>
            </w:r>
            <w:r>
              <w:rPr>
                <w:spacing w:val="-2"/>
                <w:sz w:val="22"/>
              </w:rPr>
              <w:t>(H.01).</w:t>
            </w:r>
          </w:p>
        </w:tc>
        <w:tc>
          <w:tcPr>
            <w:tcW w:w="4088" w:type="dxa"/>
          </w:tcPr>
          <w:p>
            <w:pPr>
              <w:pStyle w:val="TableParagraph"/>
              <w:spacing w:line="276" w:lineRule="auto"/>
              <w:ind w:left="767" w:right="2"/>
              <w:jc w:val="center"/>
              <w:rPr>
                <w:b/>
                <w:sz w:val="28"/>
              </w:rPr>
            </w:pPr>
            <w:r>
              <w:rPr>
                <w:b/>
                <w:sz w:val="28"/>
              </w:rPr>
              <w:t>TM.</w:t>
            </w:r>
            <w:r>
              <w:rPr>
                <w:b/>
                <w:spacing w:val="-10"/>
                <w:sz w:val="28"/>
              </w:rPr>
              <w:t> </w:t>
            </w:r>
            <w:r>
              <w:rPr>
                <w:b/>
                <w:sz w:val="28"/>
              </w:rPr>
              <w:t>ỦY</w:t>
            </w:r>
            <w:r>
              <w:rPr>
                <w:b/>
                <w:spacing w:val="-10"/>
                <w:sz w:val="28"/>
              </w:rPr>
              <w:t> </w:t>
            </w:r>
            <w:r>
              <w:rPr>
                <w:b/>
                <w:sz w:val="28"/>
              </w:rPr>
              <w:t>BAN</w:t>
            </w:r>
            <w:r>
              <w:rPr>
                <w:b/>
                <w:spacing w:val="-10"/>
                <w:sz w:val="28"/>
              </w:rPr>
              <w:t> </w:t>
            </w:r>
            <w:r>
              <w:rPr>
                <w:b/>
                <w:sz w:val="28"/>
              </w:rPr>
              <w:t>NHÂN</w:t>
            </w:r>
            <w:r>
              <w:rPr>
                <w:b/>
                <w:spacing w:val="-10"/>
                <w:sz w:val="28"/>
              </w:rPr>
              <w:t> </w:t>
            </w:r>
            <w:r>
              <w:rPr>
                <w:b/>
                <w:sz w:val="28"/>
              </w:rPr>
              <w:t>DÂN KT. CHỦ TỊCH</w:t>
            </w:r>
          </w:p>
          <w:p>
            <w:pPr>
              <w:pStyle w:val="TableParagraph"/>
              <w:ind w:left="764"/>
              <w:jc w:val="center"/>
              <w:rPr>
                <w:b/>
                <w:sz w:val="28"/>
              </w:rPr>
            </w:pPr>
            <w:r>
              <w:rPr>
                <w:b/>
                <w:sz w:val="28"/>
              </w:rPr>
              <w:t>PHÓ</w:t>
            </w:r>
            <w:r>
              <w:rPr>
                <w:b/>
                <w:spacing w:val="-4"/>
                <w:sz w:val="28"/>
              </w:rPr>
              <w:t> </w:t>
            </w:r>
            <w:r>
              <w:rPr>
                <w:b/>
                <w:sz w:val="28"/>
              </w:rPr>
              <w:t>CHỦ</w:t>
            </w:r>
            <w:r>
              <w:rPr>
                <w:b/>
                <w:spacing w:val="-3"/>
                <w:sz w:val="28"/>
              </w:rPr>
              <w:t> </w:t>
            </w:r>
            <w:r>
              <w:rPr>
                <w:b/>
                <w:spacing w:val="-4"/>
                <w:sz w:val="28"/>
              </w:rPr>
              <w:t>TỊCH</w:t>
            </w:r>
          </w:p>
          <w:p>
            <w:pPr>
              <w:pStyle w:val="TableParagraph"/>
              <w:spacing w:before="6"/>
              <w:ind w:left="0"/>
              <w:rPr>
                <w:sz w:val="10"/>
              </w:rPr>
            </w:pPr>
          </w:p>
          <w:p>
            <w:pPr>
              <w:pStyle w:val="TableParagraph"/>
              <w:ind w:left="1616"/>
              <w:rPr>
                <w:sz w:val="20"/>
              </w:rPr>
            </w:pPr>
            <w:r>
              <w:rPr>
                <w:sz w:val="20"/>
              </w:rPr>
              <w:drawing>
                <wp:inline distT="0" distB="0" distL="0" distR="0">
                  <wp:extent cx="1160116" cy="514350"/>
                  <wp:effectExtent l="0" t="0" r="0" b="0"/>
                  <wp:docPr id="8" name="Image 8"/>
                  <wp:cNvGraphicFramePr>
                    <a:graphicFrameLocks/>
                  </wp:cNvGraphicFramePr>
                  <a:graphic>
                    <a:graphicData uri="http://schemas.openxmlformats.org/drawingml/2006/picture">
                      <pic:pic>
                        <pic:nvPicPr>
                          <pic:cNvPr id="8" name="Image 8"/>
                          <pic:cNvPicPr/>
                        </pic:nvPicPr>
                        <pic:blipFill>
                          <a:blip r:embed="rId5" cstate="print"/>
                          <a:stretch>
                            <a:fillRect/>
                          </a:stretch>
                        </pic:blipFill>
                        <pic:spPr>
                          <a:xfrm>
                            <a:off x="0" y="0"/>
                            <a:ext cx="1160116" cy="514350"/>
                          </a:xfrm>
                          <a:prstGeom prst="rect">
                            <a:avLst/>
                          </a:prstGeom>
                        </pic:spPr>
                      </pic:pic>
                    </a:graphicData>
                  </a:graphic>
                </wp:inline>
              </w:drawing>
            </w:r>
            <w:r>
              <w:rPr>
                <w:sz w:val="20"/>
              </w:rPr>
            </w:r>
          </w:p>
          <w:p>
            <w:pPr>
              <w:pStyle w:val="TableParagraph"/>
              <w:spacing w:line="302" w:lineRule="exact" w:before="219"/>
              <w:ind w:left="767"/>
              <w:jc w:val="center"/>
              <w:rPr>
                <w:b/>
                <w:sz w:val="28"/>
              </w:rPr>
            </w:pPr>
            <w:r>
              <w:rPr>
                <w:b/>
                <w:sz w:val="28"/>
              </w:rPr>
              <w:t>Trương</w:t>
            </w:r>
            <w:r>
              <w:rPr>
                <w:b/>
                <w:spacing w:val="-7"/>
                <w:sz w:val="28"/>
              </w:rPr>
              <w:t> </w:t>
            </w:r>
            <w:r>
              <w:rPr>
                <w:b/>
                <w:sz w:val="28"/>
              </w:rPr>
              <w:t>Đình</w:t>
            </w:r>
            <w:r>
              <w:rPr>
                <w:b/>
                <w:spacing w:val="-5"/>
                <w:sz w:val="28"/>
              </w:rPr>
              <w:t> </w:t>
            </w:r>
            <w:r>
              <w:rPr>
                <w:b/>
                <w:spacing w:val="-4"/>
                <w:sz w:val="28"/>
              </w:rPr>
              <w:t>Hạnh</w:t>
            </w:r>
          </w:p>
        </w:tc>
      </w:tr>
    </w:tbl>
    <w:sectPr>
      <w:pgSz w:w="11910" w:h="16840"/>
      <w:pgMar w:top="620" w:bottom="280" w:left="160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50" w:hanging="125"/>
      </w:pPr>
      <w:rPr>
        <w:rFonts w:hint="default" w:ascii="Times New Roman" w:hAnsi="Times New Roman" w:eastAsia="Times New Roman" w:cs="Times New Roman"/>
        <w:b w:val="0"/>
        <w:bCs w:val="0"/>
        <w:i w:val="0"/>
        <w:iCs w:val="0"/>
        <w:spacing w:val="0"/>
        <w:w w:val="100"/>
        <w:sz w:val="22"/>
        <w:szCs w:val="22"/>
        <w:lang w:val="vi" w:eastAsia="en-US" w:bidi="ar-SA"/>
      </w:rPr>
    </w:lvl>
    <w:lvl w:ilvl="1">
      <w:start w:val="0"/>
      <w:numFmt w:val="bullet"/>
      <w:lvlText w:val="•"/>
      <w:lvlJc w:val="left"/>
      <w:pPr>
        <w:ind w:left="500" w:hanging="125"/>
      </w:pPr>
      <w:rPr>
        <w:rFonts w:hint="default"/>
        <w:lang w:val="vi" w:eastAsia="en-US" w:bidi="ar-SA"/>
      </w:rPr>
    </w:lvl>
    <w:lvl w:ilvl="2">
      <w:start w:val="0"/>
      <w:numFmt w:val="bullet"/>
      <w:lvlText w:val="•"/>
      <w:lvlJc w:val="left"/>
      <w:pPr>
        <w:ind w:left="940" w:hanging="125"/>
      </w:pPr>
      <w:rPr>
        <w:rFonts w:hint="default"/>
        <w:lang w:val="vi" w:eastAsia="en-US" w:bidi="ar-SA"/>
      </w:rPr>
    </w:lvl>
    <w:lvl w:ilvl="3">
      <w:start w:val="0"/>
      <w:numFmt w:val="bullet"/>
      <w:lvlText w:val="•"/>
      <w:lvlJc w:val="left"/>
      <w:pPr>
        <w:ind w:left="1380" w:hanging="125"/>
      </w:pPr>
      <w:rPr>
        <w:rFonts w:hint="default"/>
        <w:lang w:val="vi" w:eastAsia="en-US" w:bidi="ar-SA"/>
      </w:rPr>
    </w:lvl>
    <w:lvl w:ilvl="4">
      <w:start w:val="0"/>
      <w:numFmt w:val="bullet"/>
      <w:lvlText w:val="•"/>
      <w:lvlJc w:val="left"/>
      <w:pPr>
        <w:ind w:left="1820" w:hanging="125"/>
      </w:pPr>
      <w:rPr>
        <w:rFonts w:hint="default"/>
        <w:lang w:val="vi" w:eastAsia="en-US" w:bidi="ar-SA"/>
      </w:rPr>
    </w:lvl>
    <w:lvl w:ilvl="5">
      <w:start w:val="0"/>
      <w:numFmt w:val="bullet"/>
      <w:lvlText w:val="•"/>
      <w:lvlJc w:val="left"/>
      <w:pPr>
        <w:ind w:left="2260" w:hanging="125"/>
      </w:pPr>
      <w:rPr>
        <w:rFonts w:hint="default"/>
        <w:lang w:val="vi" w:eastAsia="en-US" w:bidi="ar-SA"/>
      </w:rPr>
    </w:lvl>
    <w:lvl w:ilvl="6">
      <w:start w:val="0"/>
      <w:numFmt w:val="bullet"/>
      <w:lvlText w:val="•"/>
      <w:lvlJc w:val="left"/>
      <w:pPr>
        <w:ind w:left="2700" w:hanging="125"/>
      </w:pPr>
      <w:rPr>
        <w:rFonts w:hint="default"/>
        <w:lang w:val="vi" w:eastAsia="en-US" w:bidi="ar-SA"/>
      </w:rPr>
    </w:lvl>
    <w:lvl w:ilvl="7">
      <w:start w:val="0"/>
      <w:numFmt w:val="bullet"/>
      <w:lvlText w:val="•"/>
      <w:lvlJc w:val="left"/>
      <w:pPr>
        <w:ind w:left="3140" w:hanging="125"/>
      </w:pPr>
      <w:rPr>
        <w:rFonts w:hint="default"/>
        <w:lang w:val="vi" w:eastAsia="en-US" w:bidi="ar-SA"/>
      </w:rPr>
    </w:lvl>
    <w:lvl w:ilvl="8">
      <w:start w:val="0"/>
      <w:numFmt w:val="bullet"/>
      <w:lvlText w:val="•"/>
      <w:lvlJc w:val="left"/>
      <w:pPr>
        <w:ind w:left="3580" w:hanging="125"/>
      </w:pPr>
      <w:rPr>
        <w:rFonts w:hint="default"/>
        <w:lang w:val="vi" w:eastAsia="en-US" w:bidi="ar-SA"/>
      </w:rPr>
    </w:lvl>
  </w:abstractNum>
  <w:abstractNum w:abstractNumId="0">
    <w:multiLevelType w:val="hybridMultilevel"/>
    <w:lvl w:ilvl="0">
      <w:start w:val="1"/>
      <w:numFmt w:val="decimal"/>
      <w:lvlText w:val="%1."/>
      <w:lvlJc w:val="left"/>
      <w:pPr>
        <w:ind w:left="102" w:hanging="281"/>
        <w:jc w:val="left"/>
      </w:pPr>
      <w:rPr>
        <w:rFonts w:hint="default" w:ascii="Times New Roman" w:hAnsi="Times New Roman" w:eastAsia="Times New Roman" w:cs="Times New Roman"/>
        <w:b/>
        <w:bCs/>
        <w:i w:val="0"/>
        <w:iCs w:val="0"/>
        <w:spacing w:val="0"/>
        <w:w w:val="100"/>
        <w:sz w:val="28"/>
        <w:szCs w:val="28"/>
        <w:lang w:val="vi" w:eastAsia="en-US" w:bidi="ar-SA"/>
      </w:rPr>
    </w:lvl>
    <w:lvl w:ilvl="1">
      <w:start w:val="0"/>
      <w:numFmt w:val="bullet"/>
      <w:lvlText w:val="-"/>
      <w:lvlJc w:val="left"/>
      <w:pPr>
        <w:ind w:left="102" w:hanging="188"/>
      </w:pPr>
      <w:rPr>
        <w:rFonts w:hint="default" w:ascii="Times New Roman" w:hAnsi="Times New Roman" w:eastAsia="Times New Roman" w:cs="Times New Roman"/>
        <w:b w:val="0"/>
        <w:bCs w:val="0"/>
        <w:i w:val="0"/>
        <w:iCs w:val="0"/>
        <w:spacing w:val="0"/>
        <w:w w:val="100"/>
        <w:sz w:val="28"/>
        <w:szCs w:val="28"/>
        <w:lang w:val="vi" w:eastAsia="en-US" w:bidi="ar-SA"/>
      </w:rPr>
    </w:lvl>
    <w:lvl w:ilvl="2">
      <w:start w:val="0"/>
      <w:numFmt w:val="bullet"/>
      <w:lvlText w:val="•"/>
      <w:lvlJc w:val="left"/>
      <w:pPr>
        <w:ind w:left="1949" w:hanging="188"/>
      </w:pPr>
      <w:rPr>
        <w:rFonts w:hint="default"/>
        <w:lang w:val="vi" w:eastAsia="en-US" w:bidi="ar-SA"/>
      </w:rPr>
    </w:lvl>
    <w:lvl w:ilvl="3">
      <w:start w:val="0"/>
      <w:numFmt w:val="bullet"/>
      <w:lvlText w:val="•"/>
      <w:lvlJc w:val="left"/>
      <w:pPr>
        <w:ind w:left="2873" w:hanging="188"/>
      </w:pPr>
      <w:rPr>
        <w:rFonts w:hint="default"/>
        <w:lang w:val="vi" w:eastAsia="en-US" w:bidi="ar-SA"/>
      </w:rPr>
    </w:lvl>
    <w:lvl w:ilvl="4">
      <w:start w:val="0"/>
      <w:numFmt w:val="bullet"/>
      <w:lvlText w:val="•"/>
      <w:lvlJc w:val="left"/>
      <w:pPr>
        <w:ind w:left="3798" w:hanging="188"/>
      </w:pPr>
      <w:rPr>
        <w:rFonts w:hint="default"/>
        <w:lang w:val="vi" w:eastAsia="en-US" w:bidi="ar-SA"/>
      </w:rPr>
    </w:lvl>
    <w:lvl w:ilvl="5">
      <w:start w:val="0"/>
      <w:numFmt w:val="bullet"/>
      <w:lvlText w:val="•"/>
      <w:lvlJc w:val="left"/>
      <w:pPr>
        <w:ind w:left="4723" w:hanging="188"/>
      </w:pPr>
      <w:rPr>
        <w:rFonts w:hint="default"/>
        <w:lang w:val="vi" w:eastAsia="en-US" w:bidi="ar-SA"/>
      </w:rPr>
    </w:lvl>
    <w:lvl w:ilvl="6">
      <w:start w:val="0"/>
      <w:numFmt w:val="bullet"/>
      <w:lvlText w:val="•"/>
      <w:lvlJc w:val="left"/>
      <w:pPr>
        <w:ind w:left="5647" w:hanging="188"/>
      </w:pPr>
      <w:rPr>
        <w:rFonts w:hint="default"/>
        <w:lang w:val="vi" w:eastAsia="en-US" w:bidi="ar-SA"/>
      </w:rPr>
    </w:lvl>
    <w:lvl w:ilvl="7">
      <w:start w:val="0"/>
      <w:numFmt w:val="bullet"/>
      <w:lvlText w:val="•"/>
      <w:lvlJc w:val="left"/>
      <w:pPr>
        <w:ind w:left="6572" w:hanging="188"/>
      </w:pPr>
      <w:rPr>
        <w:rFonts w:hint="default"/>
        <w:lang w:val="vi" w:eastAsia="en-US" w:bidi="ar-SA"/>
      </w:rPr>
    </w:lvl>
    <w:lvl w:ilvl="8">
      <w:start w:val="0"/>
      <w:numFmt w:val="bullet"/>
      <w:lvlText w:val="•"/>
      <w:lvlJc w:val="left"/>
      <w:pPr>
        <w:ind w:left="7497" w:hanging="188"/>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02" w:firstLine="719"/>
      <w:jc w:val="both"/>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ind w:left="102" w:right="167" w:firstLine="719"/>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ind w:left="50"/>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2024-04-25T03:26:10Z</dcterms:created>
  <dcterms:modified xsi:type="dcterms:W3CDTF">2024-04-25T03:26:10Z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2024-04-17T00:00:00Z</vt:filetime>
  </property>
  <property fmtid="{D5CDD505-2E9C-101B-9397-08002B2CF9AE}" pid="3" name="Creator">
    <vt:lpwstr>Microsoft® Word 2010</vt:lpwstr>
  </property>
  <property fmtid="{D5CDD505-2E9C-101B-9397-08002B2CF9AE}" pid="4" name="LastSaved">
    <vt:filetime>2024-04-25T00:00:00Z</vt:filetime>
  </property>
  <property fmtid="{D5CDD505-2E9C-101B-9397-08002B2CF9AE}" pid="5" name="Producer">
    <vt:lpwstr>Microsoft® Word 2010; modified using iTextSharp™ 5.5.13.1 ©2000-2019 iText Group NV (AGPL-version)</vt:lpwstr>
  </property>
</Properties>
</file>