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000" w:firstRow="0" w:lastRow="0" w:firstColumn="0" w:lastColumn="0" w:noHBand="0" w:noVBand="0"/>
      </w:tblPr>
      <w:tblGrid>
        <w:gridCol w:w="2977"/>
        <w:gridCol w:w="6095"/>
      </w:tblGrid>
      <w:tr w:rsidR="00DA68E4" w:rsidRPr="005571B4" w:rsidTr="0093517D">
        <w:trPr>
          <w:trHeight w:val="709"/>
        </w:trPr>
        <w:tc>
          <w:tcPr>
            <w:tcW w:w="2977" w:type="dxa"/>
          </w:tcPr>
          <w:p w:rsidR="00DA68E4" w:rsidRPr="00537B12" w:rsidRDefault="00DA68E4" w:rsidP="00792104">
            <w:pPr>
              <w:jc w:val="center"/>
              <w:rPr>
                <w:b/>
                <w:sz w:val="26"/>
                <w:szCs w:val="26"/>
              </w:rPr>
            </w:pPr>
            <w:r w:rsidRPr="00537B12">
              <w:rPr>
                <w:b/>
                <w:sz w:val="26"/>
                <w:szCs w:val="26"/>
              </w:rPr>
              <w:t>ỦY BAN NHÂN DÂN</w:t>
            </w:r>
          </w:p>
          <w:p w:rsidR="00DA68E4" w:rsidRPr="00537B12" w:rsidRDefault="00DA68E4" w:rsidP="00792104">
            <w:pPr>
              <w:jc w:val="center"/>
              <w:rPr>
                <w:b/>
                <w:sz w:val="26"/>
                <w:szCs w:val="26"/>
              </w:rPr>
            </w:pPr>
            <w:r w:rsidRPr="00537B12">
              <w:rPr>
                <w:b/>
                <w:sz w:val="26"/>
                <w:szCs w:val="26"/>
              </w:rPr>
              <w:t>XÃ HƯƠNG PHONG</w:t>
            </w:r>
          </w:p>
          <w:p w:rsidR="00DA68E4" w:rsidRPr="00537B12" w:rsidRDefault="00EC4194" w:rsidP="00792104">
            <w:pPr>
              <w:jc w:val="center"/>
              <w:rPr>
                <w:sz w:val="26"/>
                <w:szCs w:val="26"/>
              </w:rPr>
            </w:pPr>
            <w:r w:rsidRPr="00537B12">
              <w:rPr>
                <w:noProof/>
                <w:sz w:val="26"/>
                <w:szCs w:val="26"/>
              </w:rPr>
              <mc:AlternateContent>
                <mc:Choice Requires="wps">
                  <w:drawing>
                    <wp:anchor distT="0" distB="0" distL="114300" distR="114300" simplePos="0" relativeHeight="251661312" behindDoc="0" locked="0" layoutInCell="1" allowOverlap="1" wp14:anchorId="4CA2EA5F" wp14:editId="21061103">
                      <wp:simplePos x="0" y="0"/>
                      <wp:positionH relativeFrom="column">
                        <wp:posOffset>523240</wp:posOffset>
                      </wp:positionH>
                      <wp:positionV relativeFrom="paragraph">
                        <wp:posOffset>24130</wp:posOffset>
                      </wp:positionV>
                      <wp:extent cx="58356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pt,1.9pt" to="87.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6U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"/>
                  </w:pict>
                </mc:Fallback>
              </mc:AlternateContent>
            </w:r>
          </w:p>
          <w:p w:rsidR="00DA68E4" w:rsidRPr="005571B4" w:rsidRDefault="00DB435D" w:rsidP="00792104">
            <w:pPr>
              <w:jc w:val="center"/>
              <w:rPr>
                <w:b/>
                <w:sz w:val="28"/>
                <w:szCs w:val="28"/>
              </w:rPr>
            </w:pPr>
            <w:r w:rsidRPr="00537B12">
              <w:rPr>
                <w:sz w:val="26"/>
                <w:szCs w:val="26"/>
              </w:rPr>
              <w:t xml:space="preserve">Số: </w:t>
            </w:r>
            <w:r w:rsidR="00A1276E" w:rsidRPr="00537B12">
              <w:rPr>
                <w:sz w:val="26"/>
                <w:szCs w:val="26"/>
              </w:rPr>
              <w:t>13</w:t>
            </w:r>
            <w:r w:rsidR="00DA68E4" w:rsidRPr="00537B12">
              <w:rPr>
                <w:sz w:val="26"/>
                <w:szCs w:val="26"/>
              </w:rPr>
              <w:t>/QĐ-UBND</w:t>
            </w:r>
          </w:p>
        </w:tc>
        <w:tc>
          <w:tcPr>
            <w:tcW w:w="6095" w:type="dxa"/>
          </w:tcPr>
          <w:p w:rsidR="00DA68E4" w:rsidRPr="0093517D" w:rsidRDefault="00DA68E4" w:rsidP="00792104">
            <w:pPr>
              <w:jc w:val="center"/>
              <w:rPr>
                <w:b/>
                <w:bCs/>
                <w:sz w:val="26"/>
                <w:szCs w:val="26"/>
              </w:rPr>
            </w:pPr>
            <w:r w:rsidRPr="0093517D">
              <w:rPr>
                <w:b/>
                <w:bCs/>
                <w:sz w:val="26"/>
                <w:szCs w:val="26"/>
              </w:rPr>
              <w:t>CỘNG HÒA XÃ HỘI CHỦ NGHĨA VIỆT NAM</w:t>
            </w:r>
          </w:p>
          <w:p w:rsidR="00DA68E4" w:rsidRPr="005571B4" w:rsidRDefault="00DA68E4" w:rsidP="00792104">
            <w:pPr>
              <w:pStyle w:val="Heading3"/>
              <w:rPr>
                <w:rFonts w:ascii="Times New Roman" w:hAnsi="Times New Roman"/>
                <w:sz w:val="28"/>
                <w:szCs w:val="28"/>
              </w:rPr>
            </w:pPr>
            <w:r w:rsidRPr="005571B4">
              <w:rPr>
                <w:rFonts w:ascii="Times New Roman" w:hAnsi="Times New Roman"/>
                <w:sz w:val="28"/>
                <w:szCs w:val="28"/>
              </w:rPr>
              <w:t>Độc lập - Tự do - Hạnh phúc</w:t>
            </w:r>
          </w:p>
          <w:p w:rsidR="00DA68E4" w:rsidRPr="005571B4" w:rsidRDefault="00DA68E4" w:rsidP="00792104">
            <w:pPr>
              <w:rPr>
                <w:sz w:val="28"/>
                <w:szCs w:val="28"/>
              </w:rPr>
            </w:pPr>
            <w:r w:rsidRPr="005571B4">
              <w:rPr>
                <w:i/>
                <w:iCs/>
                <w:noProof/>
                <w:sz w:val="28"/>
                <w:szCs w:val="28"/>
              </w:rPr>
              <mc:AlternateContent>
                <mc:Choice Requires="wps">
                  <w:drawing>
                    <wp:anchor distT="0" distB="0" distL="114300" distR="114300" simplePos="0" relativeHeight="251660288" behindDoc="0" locked="0" layoutInCell="1" allowOverlap="1" wp14:anchorId="653EAA3D" wp14:editId="3015DF05">
                      <wp:simplePos x="0" y="0"/>
                      <wp:positionH relativeFrom="column">
                        <wp:posOffset>795020</wp:posOffset>
                      </wp:positionH>
                      <wp:positionV relativeFrom="paragraph">
                        <wp:posOffset>8890</wp:posOffset>
                      </wp:positionV>
                      <wp:extent cx="215963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7pt" to="232.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yoJAIAAEAEAAAOAAAAZHJzL2Uyb0RvYy54bWysU02P2yAQvVfqf0DcE39ski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"/>
                  </w:pict>
                </mc:Fallback>
              </mc:AlternateContent>
            </w:r>
          </w:p>
          <w:p w:rsidR="00DA68E4" w:rsidRPr="005571B4" w:rsidRDefault="0093517D" w:rsidP="00792104">
            <w:pPr>
              <w:jc w:val="center"/>
              <w:rPr>
                <w:sz w:val="28"/>
                <w:szCs w:val="28"/>
              </w:rPr>
            </w:pPr>
            <w:r>
              <w:rPr>
                <w:i/>
                <w:iCs/>
                <w:sz w:val="28"/>
                <w:szCs w:val="28"/>
              </w:rPr>
              <w:t xml:space="preserve">          </w:t>
            </w:r>
            <w:r w:rsidR="00DB435D" w:rsidRPr="005571B4">
              <w:rPr>
                <w:i/>
                <w:iCs/>
                <w:sz w:val="28"/>
                <w:szCs w:val="28"/>
              </w:rPr>
              <w:t xml:space="preserve"> </w:t>
            </w:r>
            <w:r w:rsidR="00DA68E4" w:rsidRPr="005571B4">
              <w:rPr>
                <w:i/>
                <w:iCs/>
                <w:sz w:val="28"/>
                <w:szCs w:val="28"/>
              </w:rPr>
              <w:t xml:space="preserve">Hương Phong, ngày </w:t>
            </w:r>
            <w:r w:rsidR="00DB435D" w:rsidRPr="005571B4">
              <w:rPr>
                <w:i/>
                <w:iCs/>
                <w:sz w:val="28"/>
                <w:szCs w:val="28"/>
              </w:rPr>
              <w:t>06</w:t>
            </w:r>
            <w:r w:rsidR="00DA68E4" w:rsidRPr="005571B4">
              <w:rPr>
                <w:i/>
                <w:iCs/>
                <w:sz w:val="28"/>
                <w:szCs w:val="28"/>
              </w:rPr>
              <w:t xml:space="preserve"> tháng 01 năm </w:t>
            </w:r>
            <w:r w:rsidR="00DB435D" w:rsidRPr="005571B4">
              <w:rPr>
                <w:i/>
                <w:iCs/>
                <w:sz w:val="28"/>
                <w:szCs w:val="28"/>
              </w:rPr>
              <w:t>2023</w:t>
            </w:r>
          </w:p>
        </w:tc>
      </w:tr>
    </w:tbl>
    <w:p w:rsidR="00DA68E4" w:rsidRPr="005571B4" w:rsidRDefault="00DA68E4" w:rsidP="00DA68E4">
      <w:pPr>
        <w:tabs>
          <w:tab w:val="center" w:pos="912"/>
          <w:tab w:val="center" w:pos="6048"/>
        </w:tabs>
        <w:spacing w:after="120"/>
        <w:ind w:left="-1128"/>
        <w:jc w:val="center"/>
        <w:rPr>
          <w:b/>
          <w:sz w:val="28"/>
          <w:szCs w:val="28"/>
        </w:rPr>
      </w:pPr>
      <w:r w:rsidRPr="005571B4">
        <w:rPr>
          <w:b/>
          <w:sz w:val="28"/>
          <w:szCs w:val="28"/>
        </w:rPr>
        <w:t xml:space="preserve">            </w:t>
      </w:r>
    </w:p>
    <w:p w:rsidR="00DA68E4" w:rsidRPr="005571B4" w:rsidRDefault="00DA68E4" w:rsidP="00DA68E4">
      <w:pPr>
        <w:jc w:val="center"/>
        <w:rPr>
          <w:b/>
          <w:sz w:val="28"/>
          <w:szCs w:val="28"/>
        </w:rPr>
      </w:pPr>
      <w:r w:rsidRPr="005571B4">
        <w:rPr>
          <w:b/>
          <w:sz w:val="28"/>
          <w:szCs w:val="28"/>
        </w:rPr>
        <w:t>QUYẾT ĐỊNH</w:t>
      </w:r>
    </w:p>
    <w:p w:rsidR="00DA68E4" w:rsidRPr="005571B4" w:rsidRDefault="00DA68E4" w:rsidP="00DA68E4">
      <w:pPr>
        <w:pStyle w:val="Heading6"/>
        <w:rPr>
          <w:rFonts w:ascii="Times New Roman" w:hAnsi="Times New Roman"/>
          <w:spacing w:val="-4"/>
          <w:szCs w:val="28"/>
        </w:rPr>
      </w:pPr>
      <w:r w:rsidRPr="005571B4">
        <w:rPr>
          <w:rFonts w:ascii="Times New Roman" w:hAnsi="Times New Roman"/>
          <w:spacing w:val="-4"/>
          <w:szCs w:val="28"/>
        </w:rPr>
        <w:t xml:space="preserve">Ban hành Kế hoạch cải cách hành chính năm </w:t>
      </w:r>
      <w:r w:rsidR="00941174" w:rsidRPr="005571B4">
        <w:rPr>
          <w:rFonts w:ascii="Times New Roman" w:hAnsi="Times New Roman"/>
          <w:spacing w:val="-4"/>
          <w:szCs w:val="28"/>
        </w:rPr>
        <w:t>2023</w:t>
      </w:r>
      <w:r w:rsidRPr="005571B4">
        <w:rPr>
          <w:rFonts w:ascii="Times New Roman" w:hAnsi="Times New Roman"/>
          <w:spacing w:val="-4"/>
          <w:szCs w:val="28"/>
        </w:rPr>
        <w:t xml:space="preserve"> </w:t>
      </w:r>
    </w:p>
    <w:p w:rsidR="00DA68E4" w:rsidRPr="005571B4" w:rsidRDefault="00DA68E4" w:rsidP="00DA68E4">
      <w:pPr>
        <w:pStyle w:val="Heading6"/>
        <w:rPr>
          <w:rFonts w:ascii="Times New Roman" w:hAnsi="Times New Roman"/>
          <w:spacing w:val="-4"/>
          <w:szCs w:val="28"/>
        </w:rPr>
      </w:pPr>
      <w:r w:rsidRPr="005571B4">
        <w:rPr>
          <w:rFonts w:ascii="Times New Roman" w:hAnsi="Times New Roman"/>
          <w:spacing w:val="-4"/>
          <w:szCs w:val="28"/>
        </w:rPr>
        <w:t xml:space="preserve">của xã Hương Phong </w:t>
      </w:r>
      <w:r w:rsidRPr="005571B4">
        <w:rPr>
          <w:rFonts w:ascii="Times New Roman" w:hAnsi="Times New Roman"/>
          <w:szCs w:val="28"/>
        </w:rPr>
        <w:t xml:space="preserve">với trọng tâm là thực hiện chuyển đổi số </w:t>
      </w:r>
    </w:p>
    <w:p w:rsidR="00DA68E4" w:rsidRPr="005571B4" w:rsidRDefault="00DA68E4" w:rsidP="00DA68E4">
      <w:pPr>
        <w:pStyle w:val="Heading6"/>
        <w:spacing w:before="360" w:after="240"/>
        <w:rPr>
          <w:rFonts w:ascii="Times New Roman" w:hAnsi="Times New Roman"/>
          <w:szCs w:val="28"/>
        </w:rPr>
      </w:pPr>
      <w:r w:rsidRPr="005571B4">
        <w:rPr>
          <w:rFonts w:ascii="Times New Roman" w:hAnsi="Times New Roman"/>
          <w:noProof/>
          <w:szCs w:val="28"/>
        </w:rPr>
        <mc:AlternateContent>
          <mc:Choice Requires="wps">
            <w:drawing>
              <wp:anchor distT="0" distB="0" distL="114300" distR="114300" simplePos="0" relativeHeight="251659264" behindDoc="0" locked="0" layoutInCell="1" allowOverlap="1" wp14:anchorId="746264BC" wp14:editId="7DBF77CE">
                <wp:simplePos x="0" y="0"/>
                <wp:positionH relativeFrom="column">
                  <wp:posOffset>1906270</wp:posOffset>
                </wp:positionH>
                <wp:positionV relativeFrom="paragraph">
                  <wp:posOffset>1270</wp:posOffset>
                </wp:positionV>
                <wp:extent cx="22174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pt,.1pt" to="32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"/>
            </w:pict>
          </mc:Fallback>
        </mc:AlternateContent>
      </w:r>
      <w:r w:rsidR="00042195" w:rsidRPr="005571B4">
        <w:rPr>
          <w:rFonts w:ascii="Times New Roman" w:hAnsi="Times New Roman"/>
          <w:szCs w:val="28"/>
        </w:rPr>
        <w:t>ỦY</w:t>
      </w:r>
      <w:r w:rsidRPr="005571B4">
        <w:rPr>
          <w:rFonts w:ascii="Times New Roman" w:hAnsi="Times New Roman"/>
          <w:szCs w:val="28"/>
        </w:rPr>
        <w:t xml:space="preserve"> BAN NHÂN DÂN XÃ HƯƠNG PHONG</w:t>
      </w:r>
    </w:p>
    <w:p w:rsidR="00DB435D" w:rsidRPr="005571B4" w:rsidRDefault="000F0FF9" w:rsidP="00DB435D">
      <w:pPr>
        <w:widowControl w:val="0"/>
        <w:autoSpaceDE w:val="0"/>
        <w:autoSpaceDN w:val="0"/>
        <w:adjustRightInd w:val="0"/>
        <w:spacing w:before="60" w:after="60"/>
        <w:ind w:firstLine="567"/>
        <w:jc w:val="both"/>
        <w:rPr>
          <w:i/>
          <w:sz w:val="28"/>
          <w:szCs w:val="28"/>
        </w:rPr>
      </w:pPr>
      <w:r w:rsidRPr="005571B4">
        <w:rPr>
          <w:i/>
          <w:sz w:val="28"/>
          <w:szCs w:val="28"/>
        </w:rPr>
        <w:t xml:space="preserve"> </w:t>
      </w:r>
      <w:r w:rsidR="00DA68E4" w:rsidRPr="005571B4">
        <w:rPr>
          <w:i/>
          <w:sz w:val="28"/>
          <w:szCs w:val="28"/>
        </w:rPr>
        <w:t xml:space="preserve">Căn cứ Luật Tổ chức chính quyền địa phương ngày 19 tháng 6 năm 2015; </w:t>
      </w:r>
      <w:r w:rsidR="00DA68E4" w:rsidRPr="005571B4">
        <w:rPr>
          <w:i/>
          <w:color w:val="000000"/>
          <w:sz w:val="28"/>
          <w:szCs w:val="28"/>
        </w:rPr>
        <w:t>Luật sửa đổi, bổ sung một số điều của Luật Tổ chức Chính phủ và Luật Tổ chức chính quyền địa phương ngày 22 tháng 11 năm 2019</w:t>
      </w:r>
      <w:r w:rsidR="00DA68E4" w:rsidRPr="005571B4">
        <w:rPr>
          <w:i/>
          <w:sz w:val="28"/>
          <w:szCs w:val="28"/>
        </w:rPr>
        <w:t>;</w:t>
      </w:r>
    </w:p>
    <w:p w:rsidR="00DA68E4" w:rsidRPr="005571B4" w:rsidRDefault="000F0FF9" w:rsidP="00DA68E4">
      <w:pPr>
        <w:spacing w:before="60" w:after="60" w:line="264" w:lineRule="auto"/>
        <w:ind w:firstLine="550"/>
        <w:jc w:val="both"/>
        <w:rPr>
          <w:i/>
          <w:iCs/>
          <w:sz w:val="28"/>
          <w:szCs w:val="28"/>
          <w:shd w:val="clear" w:color="auto" w:fill="FFFFFF"/>
        </w:rPr>
      </w:pPr>
      <w:r w:rsidRPr="005571B4">
        <w:rPr>
          <w:i/>
          <w:iCs/>
          <w:sz w:val="28"/>
          <w:szCs w:val="28"/>
          <w:shd w:val="clear" w:color="auto" w:fill="FFFFFF"/>
        </w:rPr>
        <w:t xml:space="preserve"> </w:t>
      </w:r>
      <w:r w:rsidR="00DA68E4" w:rsidRPr="005571B4">
        <w:rPr>
          <w:i/>
          <w:iCs/>
          <w:sz w:val="28"/>
          <w:szCs w:val="28"/>
          <w:shd w:val="clear" w:color="auto" w:fill="FFFFFF"/>
        </w:rPr>
        <w:t xml:space="preserve">Căn cứ Quyết định số </w:t>
      </w:r>
      <w:r w:rsidR="00DB435D" w:rsidRPr="005571B4">
        <w:rPr>
          <w:i/>
          <w:iCs/>
          <w:sz w:val="28"/>
          <w:szCs w:val="28"/>
          <w:shd w:val="clear" w:color="auto" w:fill="FFFFFF"/>
        </w:rPr>
        <w:t>12/QĐ-UBND ngày 05 tháng 01 năm 2023 của UBND thành phố về việc B</w:t>
      </w:r>
      <w:r w:rsidR="00DA68E4" w:rsidRPr="005571B4">
        <w:rPr>
          <w:i/>
          <w:iCs/>
          <w:sz w:val="28"/>
          <w:szCs w:val="28"/>
          <w:shd w:val="clear" w:color="auto" w:fill="FFFFFF"/>
        </w:rPr>
        <w:t xml:space="preserve">an hành Kế hoạch cải cách hành chính </w:t>
      </w:r>
      <w:r w:rsidR="00DB435D" w:rsidRPr="005571B4">
        <w:rPr>
          <w:i/>
          <w:iCs/>
          <w:sz w:val="28"/>
          <w:szCs w:val="28"/>
          <w:shd w:val="clear" w:color="auto" w:fill="FFFFFF"/>
        </w:rPr>
        <w:t>năm 2023</w:t>
      </w:r>
      <w:r w:rsidR="00DA68E4" w:rsidRPr="005571B4">
        <w:rPr>
          <w:i/>
          <w:iCs/>
          <w:sz w:val="28"/>
          <w:szCs w:val="28"/>
          <w:shd w:val="clear" w:color="auto" w:fill="FFFFFF"/>
        </w:rPr>
        <w:t xml:space="preserve"> của thành phố Huế với trọng tâm là</w:t>
      </w:r>
      <w:r w:rsidR="00DB435D" w:rsidRPr="005571B4">
        <w:rPr>
          <w:i/>
          <w:iCs/>
          <w:sz w:val="28"/>
          <w:szCs w:val="28"/>
          <w:shd w:val="clear" w:color="auto" w:fill="FFFFFF"/>
        </w:rPr>
        <w:t xml:space="preserve"> cải thiện môi trường kinh doanh và </w:t>
      </w:r>
      <w:r w:rsidR="00DA68E4" w:rsidRPr="005571B4">
        <w:rPr>
          <w:i/>
          <w:iCs/>
          <w:sz w:val="28"/>
          <w:szCs w:val="28"/>
          <w:shd w:val="clear" w:color="auto" w:fill="FFFFFF"/>
        </w:rPr>
        <w:t>chuyển đổi số;</w:t>
      </w:r>
    </w:p>
    <w:p w:rsidR="00DA68E4" w:rsidRPr="005571B4" w:rsidRDefault="000F0FF9" w:rsidP="00DA68E4">
      <w:pPr>
        <w:spacing w:before="60" w:after="60" w:line="264" w:lineRule="auto"/>
        <w:ind w:firstLine="550"/>
        <w:jc w:val="both"/>
        <w:rPr>
          <w:i/>
          <w:sz w:val="28"/>
          <w:szCs w:val="28"/>
        </w:rPr>
      </w:pPr>
      <w:r w:rsidRPr="005571B4">
        <w:rPr>
          <w:i/>
          <w:sz w:val="28"/>
          <w:szCs w:val="28"/>
        </w:rPr>
        <w:t xml:space="preserve"> </w:t>
      </w:r>
      <w:r w:rsidR="00DA68E4" w:rsidRPr="005571B4">
        <w:rPr>
          <w:i/>
          <w:sz w:val="28"/>
          <w:szCs w:val="28"/>
        </w:rPr>
        <w:t xml:space="preserve">Theo đề nghị của </w:t>
      </w:r>
      <w:r w:rsidR="00B70445" w:rsidRPr="005571B4">
        <w:rPr>
          <w:i/>
          <w:sz w:val="28"/>
          <w:szCs w:val="28"/>
        </w:rPr>
        <w:t>công chức Văn phò</w:t>
      </w:r>
      <w:r w:rsidR="00DA68E4" w:rsidRPr="005571B4">
        <w:rPr>
          <w:i/>
          <w:sz w:val="28"/>
          <w:szCs w:val="28"/>
        </w:rPr>
        <w:t>ng - Thống kê xã.</w:t>
      </w:r>
    </w:p>
    <w:p w:rsidR="00DA68E4" w:rsidRPr="005571B4" w:rsidRDefault="00DA68E4" w:rsidP="00DA68E4">
      <w:pPr>
        <w:pStyle w:val="Heading6"/>
        <w:spacing w:before="240" w:after="240"/>
        <w:rPr>
          <w:rFonts w:ascii="Times New Roman" w:hAnsi="Times New Roman"/>
          <w:szCs w:val="28"/>
        </w:rPr>
      </w:pPr>
      <w:r w:rsidRPr="005571B4">
        <w:rPr>
          <w:rFonts w:ascii="Times New Roman" w:hAnsi="Times New Roman"/>
          <w:szCs w:val="28"/>
        </w:rPr>
        <w:t>QUYẾT ĐỊNH:</w:t>
      </w:r>
    </w:p>
    <w:p w:rsidR="00DA68E4" w:rsidRPr="005571B4" w:rsidRDefault="00941174" w:rsidP="00DA68E4">
      <w:pPr>
        <w:pStyle w:val="Heading6"/>
        <w:ind w:firstLine="567"/>
        <w:jc w:val="both"/>
        <w:rPr>
          <w:rFonts w:ascii="Times New Roman" w:hAnsi="Times New Roman"/>
          <w:spacing w:val="-4"/>
          <w:szCs w:val="28"/>
        </w:rPr>
      </w:pPr>
      <w:r w:rsidRPr="005571B4">
        <w:rPr>
          <w:rFonts w:ascii="Times New Roman" w:hAnsi="Times New Roman"/>
          <w:szCs w:val="28"/>
        </w:rPr>
        <w:t xml:space="preserve"> </w:t>
      </w:r>
      <w:r w:rsidR="00DA68E4" w:rsidRPr="005571B4">
        <w:rPr>
          <w:rFonts w:ascii="Times New Roman" w:hAnsi="Times New Roman"/>
          <w:szCs w:val="28"/>
        </w:rPr>
        <w:t xml:space="preserve">Điều 1. </w:t>
      </w:r>
      <w:r w:rsidR="00DA68E4" w:rsidRPr="005571B4">
        <w:rPr>
          <w:rFonts w:ascii="Times New Roman" w:hAnsi="Times New Roman"/>
          <w:b w:val="0"/>
          <w:szCs w:val="28"/>
        </w:rPr>
        <w:t xml:space="preserve">Ban hành kèm theo Quyết định này </w:t>
      </w:r>
      <w:r w:rsidR="00DA68E4" w:rsidRPr="005571B4">
        <w:rPr>
          <w:rFonts w:ascii="Times New Roman" w:hAnsi="Times New Roman"/>
          <w:b w:val="0"/>
          <w:spacing w:val="-4"/>
          <w:szCs w:val="28"/>
        </w:rPr>
        <w:t>Kế ho</w:t>
      </w:r>
      <w:r w:rsidRPr="005571B4">
        <w:rPr>
          <w:rFonts w:ascii="Times New Roman" w:hAnsi="Times New Roman"/>
          <w:b w:val="0"/>
          <w:spacing w:val="-4"/>
          <w:szCs w:val="28"/>
        </w:rPr>
        <w:t>ạch cải cách hành chính năm 2023</w:t>
      </w:r>
      <w:r w:rsidR="00DA68E4" w:rsidRPr="005571B4">
        <w:rPr>
          <w:rFonts w:ascii="Times New Roman" w:hAnsi="Times New Roman"/>
          <w:b w:val="0"/>
          <w:spacing w:val="-4"/>
          <w:szCs w:val="28"/>
        </w:rPr>
        <w:t xml:space="preserve"> của xã Hương Phong với </w:t>
      </w:r>
      <w:r w:rsidR="00DA68E4" w:rsidRPr="005571B4">
        <w:rPr>
          <w:rFonts w:ascii="Times New Roman" w:hAnsi="Times New Roman"/>
          <w:b w:val="0"/>
          <w:szCs w:val="28"/>
        </w:rPr>
        <w:t>trọng tâm là thực hiện chuyển đổi số.</w:t>
      </w:r>
    </w:p>
    <w:p w:rsidR="00DA68E4" w:rsidRPr="005571B4" w:rsidRDefault="00941174" w:rsidP="00DA68E4">
      <w:pPr>
        <w:spacing w:before="60" w:after="60" w:line="264" w:lineRule="auto"/>
        <w:ind w:firstLine="567"/>
        <w:jc w:val="both"/>
        <w:rPr>
          <w:sz w:val="28"/>
          <w:szCs w:val="28"/>
        </w:rPr>
      </w:pPr>
      <w:r w:rsidRPr="005571B4">
        <w:rPr>
          <w:b/>
          <w:bCs/>
          <w:sz w:val="28"/>
          <w:szCs w:val="28"/>
        </w:rPr>
        <w:t xml:space="preserve"> </w:t>
      </w:r>
      <w:r w:rsidR="00DA68E4" w:rsidRPr="005571B4">
        <w:rPr>
          <w:b/>
          <w:bCs/>
          <w:sz w:val="28"/>
          <w:szCs w:val="28"/>
        </w:rPr>
        <w:t>Điều 2.</w:t>
      </w:r>
      <w:r w:rsidR="00DA68E4" w:rsidRPr="005571B4">
        <w:rPr>
          <w:sz w:val="28"/>
          <w:szCs w:val="28"/>
        </w:rPr>
        <w:t xml:space="preserve"> Quyết định có hiệu lực kể từ ngày ký.</w:t>
      </w:r>
    </w:p>
    <w:p w:rsidR="00DA68E4" w:rsidRPr="005571B4" w:rsidRDefault="00941174" w:rsidP="00DA68E4">
      <w:pPr>
        <w:spacing w:before="120" w:after="120"/>
        <w:ind w:firstLine="567"/>
        <w:jc w:val="both"/>
        <w:rPr>
          <w:bCs/>
          <w:color w:val="000000"/>
          <w:sz w:val="28"/>
          <w:szCs w:val="28"/>
        </w:rPr>
      </w:pPr>
      <w:r w:rsidRPr="005571B4">
        <w:rPr>
          <w:b/>
          <w:bCs/>
          <w:color w:val="000000"/>
          <w:sz w:val="28"/>
          <w:szCs w:val="28"/>
        </w:rPr>
        <w:t xml:space="preserve"> </w:t>
      </w:r>
      <w:r w:rsidR="00DA68E4" w:rsidRPr="005571B4">
        <w:rPr>
          <w:b/>
          <w:bCs/>
          <w:color w:val="000000"/>
          <w:sz w:val="28"/>
          <w:szCs w:val="28"/>
        </w:rPr>
        <w:t>Điều 3.</w:t>
      </w:r>
      <w:r w:rsidR="00DA68E4" w:rsidRPr="005571B4">
        <w:rPr>
          <w:bCs/>
          <w:color w:val="000000"/>
          <w:sz w:val="28"/>
          <w:szCs w:val="28"/>
        </w:rPr>
        <w:t xml:space="preserve"> Công chức Văn phòng - Thống kê xã, các công chức chuyên môn chịu trách nhiệm thi hành Quyết định này./.</w:t>
      </w:r>
    </w:p>
    <w:p w:rsidR="00DA68E4" w:rsidRPr="005571B4" w:rsidRDefault="00DA68E4" w:rsidP="00DA68E4">
      <w:pPr>
        <w:spacing w:before="120" w:after="120"/>
        <w:rPr>
          <w:bCs/>
          <w:sz w:val="28"/>
          <w:szCs w:val="28"/>
        </w:rPr>
      </w:pPr>
      <w:r w:rsidRPr="005571B4">
        <w:rPr>
          <w:bCs/>
          <w:sz w:val="28"/>
          <w:szCs w:val="28"/>
        </w:rPr>
        <w:tab/>
      </w:r>
    </w:p>
    <w:tbl>
      <w:tblPr>
        <w:tblW w:w="0" w:type="auto"/>
        <w:tblLook w:val="01E0" w:firstRow="1" w:lastRow="1" w:firstColumn="1" w:lastColumn="1" w:noHBand="0" w:noVBand="0"/>
      </w:tblPr>
      <w:tblGrid>
        <w:gridCol w:w="5171"/>
        <w:gridCol w:w="4400"/>
      </w:tblGrid>
      <w:tr w:rsidR="00DA68E4" w:rsidRPr="005571B4" w:rsidTr="00E2113E">
        <w:tc>
          <w:tcPr>
            <w:tcW w:w="5211" w:type="dxa"/>
          </w:tcPr>
          <w:p w:rsidR="00DA68E4" w:rsidRPr="00CD1593" w:rsidRDefault="00DA68E4" w:rsidP="00792104">
            <w:pPr>
              <w:jc w:val="both"/>
              <w:rPr>
                <w:b/>
                <w:i/>
              </w:rPr>
            </w:pPr>
            <w:r w:rsidRPr="00CD1593">
              <w:rPr>
                <w:b/>
                <w:i/>
              </w:rPr>
              <w:t>Nơi nhận:</w:t>
            </w:r>
          </w:p>
          <w:p w:rsidR="00DA68E4" w:rsidRPr="00CD1593" w:rsidRDefault="00E2113E" w:rsidP="00792104">
            <w:pPr>
              <w:jc w:val="both"/>
            </w:pPr>
            <w:r w:rsidRPr="00CD1593">
              <w:rPr>
                <w:noProof/>
              </w:rPr>
              <mc:AlternateContent>
                <mc:Choice Requires="wps">
                  <w:drawing>
                    <wp:anchor distT="0" distB="0" distL="114300" distR="114300" simplePos="0" relativeHeight="251666432" behindDoc="0" locked="0" layoutInCell="1" allowOverlap="1" wp14:anchorId="058BA8FC" wp14:editId="59DE8E15">
                      <wp:simplePos x="0" y="0"/>
                      <wp:positionH relativeFrom="column">
                        <wp:posOffset>1853565</wp:posOffset>
                      </wp:positionH>
                      <wp:positionV relativeFrom="paragraph">
                        <wp:posOffset>-3175</wp:posOffset>
                      </wp:positionV>
                      <wp:extent cx="247650" cy="685800"/>
                      <wp:effectExtent l="0" t="0" r="19050" b="19050"/>
                      <wp:wrapNone/>
                      <wp:docPr id="10" name="Right Brace 10"/>
                      <wp:cNvGraphicFramePr/>
                      <a:graphic xmlns:a="http://schemas.openxmlformats.org/drawingml/2006/main">
                        <a:graphicData uri="http://schemas.microsoft.com/office/word/2010/wordprocessingShape">
                          <wps:wsp>
                            <wps:cNvSpPr/>
                            <wps:spPr>
                              <a:xfrm>
                                <a:off x="0" y="0"/>
                                <a:ext cx="247650" cy="685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145.95pt;margin-top:-.25pt;width:19.5pt;height:5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" adj="650" strokecolor="#4579b8 [3044]"/>
                  </w:pict>
                </mc:Fallback>
              </mc:AlternateContent>
            </w:r>
            <w:r w:rsidR="00DA68E4" w:rsidRPr="00CD1593">
              <w:rPr>
                <w:lang w:val="vi-VN"/>
              </w:rPr>
              <w:t xml:space="preserve">- </w:t>
            </w:r>
            <w:r w:rsidR="00DA68E4" w:rsidRPr="00CD1593">
              <w:t>UBND thành phố</w:t>
            </w:r>
            <w:r w:rsidRPr="00CD1593">
              <w:t xml:space="preserve"> Huế</w:t>
            </w:r>
            <w:r w:rsidR="00DA68E4" w:rsidRPr="00CD1593">
              <w:t>;</w:t>
            </w:r>
          </w:p>
          <w:p w:rsidR="00DA68E4" w:rsidRPr="00CD1593" w:rsidRDefault="00DA68E4" w:rsidP="00E2113E">
            <w:pPr>
              <w:tabs>
                <w:tab w:val="left" w:pos="3615"/>
              </w:tabs>
              <w:jc w:val="both"/>
            </w:pPr>
            <w:r w:rsidRPr="00CD1593">
              <w:t>- Phòng Nội vụ</w:t>
            </w:r>
            <w:r w:rsidR="00941174" w:rsidRPr="00CD1593">
              <w:t xml:space="preserve"> thành phố</w:t>
            </w:r>
            <w:r w:rsidR="00E2113E" w:rsidRPr="00CD1593">
              <w:t xml:space="preserve"> Huế</w:t>
            </w:r>
            <w:r w:rsidRPr="00CD1593">
              <w:t>;</w:t>
            </w:r>
            <w:r w:rsidR="00E2113E" w:rsidRPr="00CD1593">
              <w:t xml:space="preserve">           Để báo cáo</w:t>
            </w:r>
          </w:p>
          <w:p w:rsidR="00DA68E4" w:rsidRPr="00CD1593" w:rsidRDefault="00DA68E4" w:rsidP="00792104">
            <w:pPr>
              <w:jc w:val="both"/>
            </w:pPr>
            <w:r w:rsidRPr="00CD1593">
              <w:t xml:space="preserve">- </w:t>
            </w:r>
            <w:r w:rsidR="00941174" w:rsidRPr="00CD1593">
              <w:t>TV</w:t>
            </w:r>
            <w:r w:rsidRPr="00CD1593">
              <w:t xml:space="preserve">Đảng ủy, </w:t>
            </w:r>
            <w:r w:rsidR="00941174" w:rsidRPr="00CD1593">
              <w:t>TT.</w:t>
            </w:r>
            <w:r w:rsidRPr="00CD1593">
              <w:t>HĐND xã;</w:t>
            </w:r>
          </w:p>
          <w:p w:rsidR="00941174" w:rsidRPr="00CD1593" w:rsidRDefault="00941174" w:rsidP="00792104">
            <w:pPr>
              <w:jc w:val="both"/>
            </w:pPr>
            <w:r w:rsidRPr="00CD1593">
              <w:t>- UBMTTQVN xã;</w:t>
            </w:r>
          </w:p>
          <w:p w:rsidR="00941174" w:rsidRPr="00CD1593" w:rsidRDefault="00941174" w:rsidP="00792104">
            <w:pPr>
              <w:jc w:val="both"/>
            </w:pPr>
            <w:r w:rsidRPr="00CD1593">
              <w:t>- Các cơ quan, đơn vị trên địa bàn xã;</w:t>
            </w:r>
          </w:p>
          <w:p w:rsidR="00DA68E4" w:rsidRPr="00CD1593" w:rsidRDefault="00DA68E4" w:rsidP="00792104">
            <w:pPr>
              <w:jc w:val="both"/>
            </w:pPr>
            <w:r w:rsidRPr="00CD1593">
              <w:t>- Chủ tịch, các Phó CT UBND xã;</w:t>
            </w:r>
          </w:p>
          <w:p w:rsidR="00E2113E" w:rsidRPr="00CD1593" w:rsidRDefault="00E2113E" w:rsidP="00792104">
            <w:pPr>
              <w:jc w:val="both"/>
            </w:pPr>
            <w:r w:rsidRPr="00CD1593">
              <w:t>- Như Điều 3;</w:t>
            </w:r>
          </w:p>
          <w:p w:rsidR="00DA68E4" w:rsidRPr="005571B4" w:rsidRDefault="00DA68E4" w:rsidP="00792104">
            <w:pPr>
              <w:jc w:val="both"/>
              <w:rPr>
                <w:sz w:val="28"/>
                <w:szCs w:val="28"/>
              </w:rPr>
            </w:pPr>
            <w:r w:rsidRPr="00CD1593">
              <w:t>- Lưu: VT.</w:t>
            </w:r>
          </w:p>
        </w:tc>
        <w:tc>
          <w:tcPr>
            <w:tcW w:w="4437" w:type="dxa"/>
          </w:tcPr>
          <w:p w:rsidR="00DA68E4" w:rsidRPr="005571B4" w:rsidRDefault="00DA68E4" w:rsidP="00792104">
            <w:pPr>
              <w:jc w:val="center"/>
              <w:rPr>
                <w:b/>
                <w:sz w:val="28"/>
                <w:szCs w:val="28"/>
              </w:rPr>
            </w:pPr>
            <w:r w:rsidRPr="005571B4">
              <w:rPr>
                <w:b/>
                <w:sz w:val="28"/>
                <w:szCs w:val="28"/>
              </w:rPr>
              <w:t>TM. ỦY BAN NHÂN DÂN</w:t>
            </w:r>
          </w:p>
          <w:p w:rsidR="00DA68E4" w:rsidRPr="005571B4" w:rsidRDefault="00DA68E4" w:rsidP="00792104">
            <w:pPr>
              <w:jc w:val="center"/>
              <w:rPr>
                <w:b/>
                <w:sz w:val="28"/>
                <w:szCs w:val="28"/>
              </w:rPr>
            </w:pPr>
            <w:r w:rsidRPr="005571B4">
              <w:rPr>
                <w:b/>
                <w:sz w:val="28"/>
                <w:szCs w:val="28"/>
              </w:rPr>
              <w:t>CHỦ TỊCH</w:t>
            </w:r>
          </w:p>
          <w:p w:rsidR="00DA68E4" w:rsidRPr="005571B4" w:rsidRDefault="00DA68E4" w:rsidP="00792104">
            <w:pPr>
              <w:jc w:val="center"/>
              <w:rPr>
                <w:b/>
                <w:sz w:val="28"/>
                <w:szCs w:val="28"/>
              </w:rPr>
            </w:pPr>
          </w:p>
          <w:p w:rsidR="00DA68E4" w:rsidRPr="005571B4" w:rsidRDefault="00DA68E4" w:rsidP="00792104">
            <w:pPr>
              <w:jc w:val="center"/>
              <w:rPr>
                <w:b/>
                <w:sz w:val="28"/>
                <w:szCs w:val="28"/>
              </w:rPr>
            </w:pPr>
          </w:p>
          <w:p w:rsidR="00DA68E4" w:rsidRPr="005571B4" w:rsidRDefault="00DA68E4" w:rsidP="00792104">
            <w:pPr>
              <w:jc w:val="center"/>
              <w:rPr>
                <w:b/>
                <w:sz w:val="28"/>
                <w:szCs w:val="28"/>
              </w:rPr>
            </w:pPr>
          </w:p>
          <w:p w:rsidR="00DA68E4" w:rsidRPr="005571B4" w:rsidRDefault="00DA68E4" w:rsidP="00792104">
            <w:pPr>
              <w:rPr>
                <w:b/>
                <w:sz w:val="28"/>
                <w:szCs w:val="28"/>
              </w:rPr>
            </w:pPr>
          </w:p>
          <w:p w:rsidR="00DA68E4" w:rsidRPr="005571B4" w:rsidRDefault="00DA68E4" w:rsidP="00792104">
            <w:pPr>
              <w:jc w:val="center"/>
              <w:rPr>
                <w:b/>
                <w:sz w:val="28"/>
                <w:szCs w:val="28"/>
              </w:rPr>
            </w:pPr>
          </w:p>
          <w:p w:rsidR="00DA68E4" w:rsidRPr="005571B4" w:rsidRDefault="00DA68E4" w:rsidP="00792104">
            <w:pPr>
              <w:jc w:val="center"/>
              <w:rPr>
                <w:b/>
                <w:sz w:val="28"/>
                <w:szCs w:val="28"/>
              </w:rPr>
            </w:pPr>
            <w:r w:rsidRPr="005571B4">
              <w:rPr>
                <w:b/>
                <w:sz w:val="28"/>
                <w:szCs w:val="28"/>
              </w:rPr>
              <w:t>Trần Viết Chức</w:t>
            </w:r>
          </w:p>
        </w:tc>
      </w:tr>
    </w:tbl>
    <w:p w:rsidR="003A4B8C" w:rsidRPr="005571B4" w:rsidRDefault="003A4B8C">
      <w:pPr>
        <w:rPr>
          <w:sz w:val="28"/>
          <w:szCs w:val="28"/>
        </w:rPr>
      </w:pPr>
    </w:p>
    <w:p w:rsidR="00DA68E4" w:rsidRPr="005571B4" w:rsidRDefault="00DA68E4">
      <w:pPr>
        <w:rPr>
          <w:sz w:val="28"/>
          <w:szCs w:val="28"/>
        </w:rPr>
      </w:pPr>
    </w:p>
    <w:p w:rsidR="00DA68E4" w:rsidRPr="005571B4" w:rsidRDefault="00DA68E4">
      <w:pPr>
        <w:rPr>
          <w:sz w:val="28"/>
          <w:szCs w:val="28"/>
        </w:rPr>
      </w:pPr>
    </w:p>
    <w:p w:rsidR="00DA68E4" w:rsidRPr="005571B4" w:rsidRDefault="00DA68E4">
      <w:pPr>
        <w:rPr>
          <w:sz w:val="28"/>
          <w:szCs w:val="28"/>
        </w:rPr>
      </w:pPr>
    </w:p>
    <w:p w:rsidR="00DA68E4" w:rsidRDefault="00DA68E4">
      <w:pPr>
        <w:rPr>
          <w:sz w:val="28"/>
          <w:szCs w:val="28"/>
        </w:rPr>
      </w:pPr>
    </w:p>
    <w:p w:rsidR="00537B12" w:rsidRPr="005571B4" w:rsidRDefault="00537B12">
      <w:pPr>
        <w:rPr>
          <w:sz w:val="28"/>
          <w:szCs w:val="28"/>
        </w:rPr>
      </w:pPr>
    </w:p>
    <w:p w:rsidR="00DA68E4" w:rsidRPr="005571B4" w:rsidRDefault="00DA68E4">
      <w:pPr>
        <w:rPr>
          <w:sz w:val="28"/>
          <w:szCs w:val="28"/>
        </w:rPr>
      </w:pPr>
    </w:p>
    <w:tbl>
      <w:tblPr>
        <w:tblW w:w="0" w:type="auto"/>
        <w:tblInd w:w="6" w:type="dxa"/>
        <w:tblLook w:val="0000" w:firstRow="0" w:lastRow="0" w:firstColumn="0" w:lastColumn="0" w:noHBand="0" w:noVBand="0"/>
      </w:tblPr>
      <w:tblGrid>
        <w:gridCol w:w="3114"/>
        <w:gridCol w:w="6451"/>
      </w:tblGrid>
      <w:tr w:rsidR="00DA68E4" w:rsidRPr="005571B4" w:rsidTr="00DA68E4">
        <w:trPr>
          <w:trHeight w:val="851"/>
        </w:trPr>
        <w:tc>
          <w:tcPr>
            <w:tcW w:w="3160" w:type="dxa"/>
          </w:tcPr>
          <w:p w:rsidR="00DA68E4" w:rsidRPr="00537B12" w:rsidRDefault="00DA68E4" w:rsidP="00792104">
            <w:pPr>
              <w:jc w:val="center"/>
              <w:rPr>
                <w:b/>
                <w:sz w:val="26"/>
                <w:szCs w:val="28"/>
              </w:rPr>
            </w:pPr>
            <w:r w:rsidRPr="00537B12">
              <w:rPr>
                <w:b/>
                <w:sz w:val="26"/>
                <w:szCs w:val="28"/>
              </w:rPr>
              <w:lastRenderedPageBreak/>
              <w:t>ỦY BAN NHÂN DÂN</w:t>
            </w:r>
          </w:p>
          <w:p w:rsidR="00DA68E4" w:rsidRPr="005571B4" w:rsidRDefault="00DA68E4" w:rsidP="00792104">
            <w:pPr>
              <w:jc w:val="center"/>
              <w:rPr>
                <w:b/>
                <w:sz w:val="28"/>
                <w:szCs w:val="28"/>
              </w:rPr>
            </w:pPr>
            <w:r w:rsidRPr="00537B12">
              <w:rPr>
                <w:noProof/>
                <w:sz w:val="26"/>
                <w:szCs w:val="28"/>
              </w:rPr>
              <mc:AlternateContent>
                <mc:Choice Requires="wps">
                  <w:drawing>
                    <wp:anchor distT="0" distB="0" distL="114300" distR="114300" simplePos="0" relativeHeight="251665408" behindDoc="0" locked="0" layoutInCell="1" allowOverlap="1" wp14:anchorId="7060AD0F" wp14:editId="47DBFF8D">
                      <wp:simplePos x="0" y="0"/>
                      <wp:positionH relativeFrom="column">
                        <wp:posOffset>573405</wp:posOffset>
                      </wp:positionH>
                      <wp:positionV relativeFrom="paragraph">
                        <wp:posOffset>213995</wp:posOffset>
                      </wp:positionV>
                      <wp:extent cx="605155" cy="0"/>
                      <wp:effectExtent l="9525" t="10795" r="1397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16.85pt" to="92.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"/>
                  </w:pict>
                </mc:Fallback>
              </mc:AlternateContent>
            </w:r>
            <w:r w:rsidRPr="00537B12">
              <w:rPr>
                <w:b/>
                <w:sz w:val="26"/>
                <w:szCs w:val="28"/>
              </w:rPr>
              <w:t>XÃ HƯƠNG PHONG</w:t>
            </w:r>
          </w:p>
        </w:tc>
        <w:tc>
          <w:tcPr>
            <w:tcW w:w="6581" w:type="dxa"/>
          </w:tcPr>
          <w:p w:rsidR="00DA68E4" w:rsidRPr="005571B4" w:rsidRDefault="00DA68E4" w:rsidP="00792104">
            <w:pPr>
              <w:jc w:val="center"/>
              <w:rPr>
                <w:b/>
                <w:bCs/>
                <w:sz w:val="28"/>
                <w:szCs w:val="28"/>
              </w:rPr>
            </w:pPr>
            <w:r w:rsidRPr="00537B12">
              <w:rPr>
                <w:b/>
                <w:bCs/>
                <w:sz w:val="26"/>
                <w:szCs w:val="28"/>
              </w:rPr>
              <w:t>CỘNG HÒA XÃ HỘI CHỦ NGHĨA VIỆT NAM</w:t>
            </w:r>
          </w:p>
          <w:p w:rsidR="00DA68E4" w:rsidRPr="005571B4" w:rsidRDefault="00DA68E4" w:rsidP="00792104">
            <w:pPr>
              <w:pStyle w:val="Heading3"/>
              <w:rPr>
                <w:rFonts w:ascii="Times New Roman" w:hAnsi="Times New Roman"/>
                <w:sz w:val="28"/>
                <w:szCs w:val="28"/>
              </w:rPr>
            </w:pPr>
            <w:r w:rsidRPr="005571B4">
              <w:rPr>
                <w:rFonts w:ascii="Times New Roman" w:hAnsi="Times New Roman"/>
                <w:i/>
                <w:iCs/>
                <w:noProof/>
                <w:sz w:val="28"/>
                <w:szCs w:val="28"/>
              </w:rPr>
              <mc:AlternateContent>
                <mc:Choice Requires="wps">
                  <w:drawing>
                    <wp:anchor distT="0" distB="0" distL="114300" distR="114300" simplePos="0" relativeHeight="251664384" behindDoc="0" locked="0" layoutInCell="1" allowOverlap="1" wp14:anchorId="7C9AC1ED" wp14:editId="580E9D1A">
                      <wp:simplePos x="0" y="0"/>
                      <wp:positionH relativeFrom="column">
                        <wp:posOffset>861695</wp:posOffset>
                      </wp:positionH>
                      <wp:positionV relativeFrom="paragraph">
                        <wp:posOffset>220345</wp:posOffset>
                      </wp:positionV>
                      <wp:extent cx="2145665"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17.35pt" to="236.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drIwIAAEA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"/>
                  </w:pict>
                </mc:Fallback>
              </mc:AlternateContent>
            </w:r>
            <w:r w:rsidRPr="005571B4">
              <w:rPr>
                <w:rFonts w:ascii="Times New Roman" w:hAnsi="Times New Roman"/>
                <w:sz w:val="28"/>
                <w:szCs w:val="28"/>
              </w:rPr>
              <w:t>Độc lập - Tự do - Hạnh phúc</w:t>
            </w:r>
          </w:p>
        </w:tc>
      </w:tr>
    </w:tbl>
    <w:p w:rsidR="00DA68E4" w:rsidRPr="005571B4" w:rsidRDefault="00DA68E4" w:rsidP="00886747">
      <w:pPr>
        <w:pStyle w:val="Heading1"/>
        <w:spacing w:before="60"/>
        <w:rPr>
          <w:rFonts w:ascii="Times New Roman" w:hAnsi="Times New Roman" w:cs="Times New Roman"/>
          <w:lang w:val="nb-NO"/>
        </w:rPr>
      </w:pPr>
    </w:p>
    <w:p w:rsidR="00DA68E4" w:rsidRPr="005571B4" w:rsidRDefault="00DA68E4" w:rsidP="00DA68E4">
      <w:pPr>
        <w:pStyle w:val="Heading1"/>
        <w:spacing w:before="60"/>
        <w:ind w:hanging="24"/>
        <w:jc w:val="center"/>
        <w:rPr>
          <w:rFonts w:ascii="Times New Roman" w:hAnsi="Times New Roman" w:cs="Times New Roman"/>
          <w:color w:val="000000" w:themeColor="text1"/>
          <w:lang w:val="nb-NO"/>
        </w:rPr>
      </w:pPr>
      <w:r w:rsidRPr="005571B4">
        <w:rPr>
          <w:rFonts w:ascii="Times New Roman" w:hAnsi="Times New Roman" w:cs="Times New Roman"/>
          <w:color w:val="000000" w:themeColor="text1"/>
          <w:lang w:val="nb-NO"/>
        </w:rPr>
        <w:t>KẾ HOẠCH</w:t>
      </w:r>
    </w:p>
    <w:p w:rsidR="00DA68E4" w:rsidRPr="005571B4" w:rsidRDefault="00DA68E4" w:rsidP="00DA68E4">
      <w:pPr>
        <w:pStyle w:val="Heading6"/>
        <w:rPr>
          <w:rFonts w:ascii="Times New Roman" w:hAnsi="Times New Roman"/>
          <w:spacing w:val="-4"/>
          <w:szCs w:val="28"/>
        </w:rPr>
      </w:pPr>
      <w:r w:rsidRPr="005571B4">
        <w:rPr>
          <w:rFonts w:ascii="Times New Roman" w:hAnsi="Times New Roman"/>
          <w:spacing w:val="-4"/>
          <w:szCs w:val="28"/>
        </w:rPr>
        <w:t xml:space="preserve">Cải cách hành chính năm </w:t>
      </w:r>
      <w:r w:rsidR="00EA5727" w:rsidRPr="005571B4">
        <w:rPr>
          <w:rFonts w:ascii="Times New Roman" w:hAnsi="Times New Roman"/>
          <w:spacing w:val="-4"/>
          <w:szCs w:val="28"/>
        </w:rPr>
        <w:t>2023</w:t>
      </w:r>
      <w:r w:rsidRPr="005571B4">
        <w:rPr>
          <w:rFonts w:ascii="Times New Roman" w:hAnsi="Times New Roman"/>
          <w:spacing w:val="-4"/>
          <w:szCs w:val="28"/>
        </w:rPr>
        <w:t xml:space="preserve"> của xã Hương Phong</w:t>
      </w:r>
    </w:p>
    <w:p w:rsidR="00DA68E4" w:rsidRPr="005571B4" w:rsidRDefault="00DA68E4" w:rsidP="00DA68E4">
      <w:pPr>
        <w:pStyle w:val="Heading6"/>
        <w:rPr>
          <w:rFonts w:ascii="Times New Roman" w:hAnsi="Times New Roman"/>
          <w:spacing w:val="-4"/>
          <w:szCs w:val="28"/>
        </w:rPr>
      </w:pPr>
      <w:r w:rsidRPr="005571B4">
        <w:rPr>
          <w:rFonts w:ascii="Times New Roman" w:hAnsi="Times New Roman"/>
          <w:szCs w:val="28"/>
        </w:rPr>
        <w:t xml:space="preserve">với trọng tâm là thực hiện chuyển đổi số </w:t>
      </w:r>
    </w:p>
    <w:p w:rsidR="00DA68E4" w:rsidRPr="005571B4" w:rsidRDefault="00DA68E4" w:rsidP="00DA68E4">
      <w:pPr>
        <w:ind w:hanging="24"/>
        <w:jc w:val="center"/>
        <w:rPr>
          <w:i/>
          <w:sz w:val="28"/>
          <w:szCs w:val="28"/>
          <w:lang w:val="nb-NO"/>
        </w:rPr>
      </w:pPr>
      <w:r w:rsidRPr="005571B4">
        <w:rPr>
          <w:i/>
          <w:sz w:val="28"/>
          <w:szCs w:val="28"/>
          <w:lang w:val="vi-VN"/>
        </w:rPr>
        <w:t>(Ban hành kèm theo Quyết định số</w:t>
      </w:r>
      <w:r w:rsidRPr="005571B4">
        <w:rPr>
          <w:i/>
          <w:sz w:val="28"/>
          <w:szCs w:val="28"/>
          <w:lang w:val="nb-NO"/>
        </w:rPr>
        <w:t xml:space="preserve"> </w:t>
      </w:r>
      <w:r w:rsidR="00EA5727" w:rsidRPr="005571B4">
        <w:rPr>
          <w:i/>
          <w:sz w:val="28"/>
          <w:szCs w:val="28"/>
          <w:lang w:val="nb-NO"/>
        </w:rPr>
        <w:t>13</w:t>
      </w:r>
      <w:r w:rsidRPr="005571B4">
        <w:rPr>
          <w:i/>
          <w:sz w:val="28"/>
          <w:szCs w:val="28"/>
          <w:lang w:val="vi-VN"/>
        </w:rPr>
        <w:t>/</w:t>
      </w:r>
      <w:r w:rsidRPr="005571B4">
        <w:rPr>
          <w:i/>
          <w:sz w:val="28"/>
          <w:szCs w:val="28"/>
          <w:lang w:val="nb-NO"/>
        </w:rPr>
        <w:t>QĐ-UBND</w:t>
      </w:r>
    </w:p>
    <w:p w:rsidR="00DA68E4" w:rsidRPr="005571B4" w:rsidRDefault="00DA68E4" w:rsidP="00DA68E4">
      <w:pPr>
        <w:ind w:hanging="24"/>
        <w:jc w:val="center"/>
        <w:rPr>
          <w:i/>
          <w:sz w:val="28"/>
          <w:szCs w:val="28"/>
          <w:lang w:val="vi-VN"/>
        </w:rPr>
      </w:pPr>
      <w:r w:rsidRPr="005571B4">
        <w:rPr>
          <w:i/>
          <w:sz w:val="28"/>
          <w:szCs w:val="28"/>
          <w:lang w:val="vi-VN"/>
        </w:rPr>
        <w:t xml:space="preserve"> ngày</w:t>
      </w:r>
      <w:r w:rsidRPr="005571B4">
        <w:rPr>
          <w:i/>
          <w:sz w:val="28"/>
          <w:szCs w:val="28"/>
          <w:lang w:val="nb-NO"/>
        </w:rPr>
        <w:t xml:space="preserve"> </w:t>
      </w:r>
      <w:r w:rsidR="00EA5727" w:rsidRPr="005571B4">
        <w:rPr>
          <w:i/>
          <w:sz w:val="28"/>
          <w:szCs w:val="28"/>
          <w:lang w:val="nb-NO"/>
        </w:rPr>
        <w:t>06/01/2023</w:t>
      </w:r>
      <w:r w:rsidRPr="005571B4">
        <w:rPr>
          <w:i/>
          <w:sz w:val="28"/>
          <w:szCs w:val="28"/>
          <w:lang w:val="nb-NO"/>
        </w:rPr>
        <w:t xml:space="preserve"> </w:t>
      </w:r>
      <w:r w:rsidRPr="005571B4">
        <w:rPr>
          <w:i/>
          <w:sz w:val="28"/>
          <w:szCs w:val="28"/>
          <w:lang w:val="vi-VN"/>
        </w:rPr>
        <w:t xml:space="preserve">của </w:t>
      </w:r>
      <w:r w:rsidRPr="005571B4">
        <w:rPr>
          <w:i/>
          <w:sz w:val="28"/>
          <w:szCs w:val="28"/>
          <w:lang w:val="nb-NO"/>
        </w:rPr>
        <w:t>UBND xã Hương Phong</w:t>
      </w:r>
      <w:r w:rsidRPr="005571B4">
        <w:rPr>
          <w:i/>
          <w:sz w:val="28"/>
          <w:szCs w:val="28"/>
          <w:lang w:val="vi-VN"/>
        </w:rPr>
        <w:t>)</w:t>
      </w:r>
    </w:p>
    <w:p w:rsidR="00DA68E4" w:rsidRPr="005571B4" w:rsidRDefault="00DA68E4" w:rsidP="00DA68E4">
      <w:pPr>
        <w:rPr>
          <w:sz w:val="28"/>
          <w:szCs w:val="28"/>
          <w:lang w:val="nb-NO"/>
        </w:rPr>
      </w:pPr>
      <w:r w:rsidRPr="005571B4">
        <w:rPr>
          <w:noProof/>
          <w:sz w:val="28"/>
          <w:szCs w:val="28"/>
        </w:rPr>
        <mc:AlternateContent>
          <mc:Choice Requires="wps">
            <w:drawing>
              <wp:anchor distT="0" distB="0" distL="114300" distR="114300" simplePos="0" relativeHeight="251663360" behindDoc="0" locked="0" layoutInCell="1" allowOverlap="1" wp14:anchorId="43ADDFF6" wp14:editId="0075C154">
                <wp:simplePos x="0" y="0"/>
                <wp:positionH relativeFrom="column">
                  <wp:posOffset>2113915</wp:posOffset>
                </wp:positionH>
                <wp:positionV relativeFrom="paragraph">
                  <wp:posOffset>-5080</wp:posOffset>
                </wp:positionV>
                <wp:extent cx="17678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5pt,-.4pt" to="305.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fa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Zk/zH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"/>
            </w:pict>
          </mc:Fallback>
        </mc:AlternateContent>
      </w:r>
    </w:p>
    <w:p w:rsidR="008F68BD" w:rsidRPr="005571B4" w:rsidRDefault="008F68BD" w:rsidP="00537B12">
      <w:pPr>
        <w:spacing w:before="60" w:after="60"/>
        <w:ind w:firstLine="567"/>
        <w:jc w:val="both"/>
        <w:rPr>
          <w:iCs/>
          <w:sz w:val="28"/>
          <w:szCs w:val="28"/>
          <w:shd w:val="clear" w:color="auto" w:fill="FFFFFF"/>
        </w:rPr>
      </w:pPr>
      <w:r w:rsidRPr="005571B4">
        <w:rPr>
          <w:sz w:val="28"/>
          <w:szCs w:val="28"/>
          <w:lang w:val="nb-NO"/>
        </w:rPr>
        <w:t xml:space="preserve">Thực hiện </w:t>
      </w:r>
      <w:r w:rsidRPr="005571B4">
        <w:rPr>
          <w:iCs/>
          <w:sz w:val="28"/>
          <w:szCs w:val="28"/>
          <w:shd w:val="clear" w:color="auto" w:fill="FFFFFF"/>
        </w:rPr>
        <w:t xml:space="preserve">Nghị quyết số 76/NQ-CP ngày 15 tháng 7 năm 2021 của Chính phủ ban hành Chương trình tổng thể cải cách hành chính (CCHC) nhà nước giai đoạn 2021 - 2030; </w:t>
      </w:r>
      <w:r w:rsidR="006B4F58" w:rsidRPr="005571B4">
        <w:rPr>
          <w:iCs/>
          <w:sz w:val="28"/>
          <w:szCs w:val="28"/>
          <w:shd w:val="clear" w:color="auto" w:fill="FFFFFF"/>
        </w:rPr>
        <w:t xml:space="preserve">Quyết định số 12/QĐ-UBND ngày 05 tháng 01 năm 2023 của UBND thành phố về việc Ban hành Kế hoạch cải cách hành chính năm 2023 của thành phố Huế với trọng tâm là cải thiện môi trường kinh doanh và chuyển đổi số; </w:t>
      </w:r>
      <w:r w:rsidRPr="005571B4">
        <w:rPr>
          <w:rStyle w:val="Strong"/>
          <w:b w:val="0"/>
          <w:sz w:val="28"/>
          <w:szCs w:val="28"/>
          <w:bdr w:val="none" w:sz="0" w:space="0" w:color="auto" w:frame="1"/>
          <w:shd w:val="clear" w:color="auto" w:fill="FFFFFF"/>
        </w:rPr>
        <w:t>Nghị quyết Đại hội Đảng bộ xã Hương Phong lần thứ XIV</w:t>
      </w:r>
      <w:r w:rsidR="006B4F58" w:rsidRPr="005571B4">
        <w:rPr>
          <w:iCs/>
          <w:sz w:val="28"/>
          <w:szCs w:val="28"/>
          <w:shd w:val="clear" w:color="auto" w:fill="FFFFFF"/>
        </w:rPr>
        <w:t xml:space="preserve">. </w:t>
      </w:r>
      <w:r w:rsidRPr="005571B4">
        <w:rPr>
          <w:sz w:val="28"/>
          <w:szCs w:val="28"/>
        </w:rPr>
        <w:t xml:space="preserve">Ủy ban nhân dân xã ban hành </w:t>
      </w:r>
      <w:r w:rsidRPr="005571B4">
        <w:rPr>
          <w:iCs/>
          <w:sz w:val="28"/>
          <w:szCs w:val="28"/>
          <w:shd w:val="clear" w:color="auto" w:fill="FFFFFF"/>
        </w:rPr>
        <w:t xml:space="preserve">Kế hoạch cải cách hành chính năm 2023 của xã với trọng tâm là </w:t>
      </w:r>
      <w:r w:rsidRPr="005571B4">
        <w:rPr>
          <w:sz w:val="28"/>
          <w:szCs w:val="28"/>
        </w:rPr>
        <w:t>chuyển</w:t>
      </w:r>
      <w:r w:rsidRPr="005571B4">
        <w:rPr>
          <w:iCs/>
          <w:sz w:val="28"/>
          <w:szCs w:val="28"/>
          <w:shd w:val="clear" w:color="auto" w:fill="FFFFFF"/>
        </w:rPr>
        <w:t xml:space="preserve"> đổi số,</w:t>
      </w:r>
      <w:r w:rsidRPr="005571B4">
        <w:rPr>
          <w:sz w:val="28"/>
          <w:szCs w:val="28"/>
        </w:rPr>
        <w:t xml:space="preserve"> cụ thể như sau:</w:t>
      </w:r>
    </w:p>
    <w:p w:rsidR="00F656E3" w:rsidRPr="005571B4" w:rsidRDefault="00F656E3" w:rsidP="00537B12">
      <w:pPr>
        <w:pStyle w:val="NormalWeb"/>
        <w:spacing w:before="60" w:beforeAutospacing="0" w:after="60" w:afterAutospacing="0"/>
        <w:ind w:firstLine="567"/>
        <w:jc w:val="both"/>
        <w:rPr>
          <w:b/>
          <w:sz w:val="28"/>
          <w:szCs w:val="28"/>
          <w:lang w:val="nb-NO"/>
        </w:rPr>
      </w:pPr>
      <w:r w:rsidRPr="005571B4">
        <w:rPr>
          <w:b/>
          <w:sz w:val="28"/>
          <w:szCs w:val="28"/>
          <w:lang w:val="nb-NO"/>
        </w:rPr>
        <w:t>I. MỤC TIÊU:</w:t>
      </w:r>
    </w:p>
    <w:p w:rsidR="00F656E3" w:rsidRPr="005571B4" w:rsidRDefault="00F656E3" w:rsidP="00537B12">
      <w:pPr>
        <w:pStyle w:val="Footer"/>
        <w:tabs>
          <w:tab w:val="left" w:pos="670"/>
        </w:tabs>
        <w:spacing w:before="60" w:after="60"/>
        <w:ind w:firstLine="567"/>
        <w:jc w:val="both"/>
        <w:rPr>
          <w:rStyle w:val="fontstyle01"/>
        </w:rPr>
      </w:pPr>
      <w:r w:rsidRPr="005571B4">
        <w:rPr>
          <w:rStyle w:val="fontstyle01"/>
        </w:rPr>
        <w:t>1. CCHC phải được tiến hành trên cơ sở quan điểm, chủ trương của Đảng về đổi mới hệ thống chính trị và đổi mới phương thức lãnh đạo của Đảng, góp phần xây dựng, hoàn thiện Nhà nước pháp quyền xã hội chủ nghĩa Việt Nam.</w:t>
      </w:r>
    </w:p>
    <w:p w:rsidR="00F656E3" w:rsidRPr="005571B4" w:rsidRDefault="00F656E3" w:rsidP="00537B12">
      <w:pPr>
        <w:pStyle w:val="Footer"/>
        <w:tabs>
          <w:tab w:val="left" w:pos="670"/>
        </w:tabs>
        <w:spacing w:before="60" w:after="60"/>
        <w:ind w:firstLine="567"/>
        <w:jc w:val="both"/>
        <w:rPr>
          <w:rFonts w:ascii="Times New Roman" w:hAnsi="Times New Roman"/>
          <w:szCs w:val="28"/>
        </w:rPr>
      </w:pPr>
      <w:r w:rsidRPr="005571B4">
        <w:rPr>
          <w:rStyle w:val="fontstyle01"/>
        </w:rPr>
        <w:t xml:space="preserve">2. </w:t>
      </w:r>
      <w:r w:rsidRPr="005571B4">
        <w:rPr>
          <w:rFonts w:ascii="Times New Roman" w:hAnsi="Times New Roman"/>
          <w:szCs w:val="28"/>
          <w:lang w:val="nb-NO"/>
        </w:rPr>
        <w:t xml:space="preserve">Đẩy mạnh công tác CCHC, trọng tâm là </w:t>
      </w:r>
      <w:r w:rsidRPr="005571B4">
        <w:rPr>
          <w:rStyle w:val="fontstyle01"/>
        </w:rPr>
        <w:t>đẩy mạnh ứng dụng công nghệ thông tin, chuyển đổi số và ứng dụng</w:t>
      </w:r>
      <w:r w:rsidRPr="005571B4">
        <w:rPr>
          <w:rFonts w:ascii="Times New Roman" w:hAnsi="Times New Roman"/>
          <w:color w:val="000000"/>
          <w:szCs w:val="28"/>
        </w:rPr>
        <w:t xml:space="preserve"> </w:t>
      </w:r>
      <w:r w:rsidRPr="005571B4">
        <w:rPr>
          <w:rStyle w:val="fontstyle01"/>
        </w:rPr>
        <w:t>các tiến bộ khoa học, công nghệ thúc đẩy việc xây dựng và phát triển</w:t>
      </w:r>
      <w:r w:rsidRPr="005571B4">
        <w:rPr>
          <w:rFonts w:ascii="Times New Roman" w:hAnsi="Times New Roman"/>
          <w:color w:val="000000"/>
          <w:szCs w:val="28"/>
        </w:rPr>
        <w:t xml:space="preserve"> </w:t>
      </w:r>
      <w:r w:rsidRPr="005571B4">
        <w:rPr>
          <w:rStyle w:val="fontstyle01"/>
        </w:rPr>
        <w:t>chính quyền số, góp phần nâng cao năng suất, hiệu quả hoạt</w:t>
      </w:r>
      <w:r w:rsidRPr="005571B4">
        <w:rPr>
          <w:rFonts w:ascii="Times New Roman" w:hAnsi="Times New Roman"/>
          <w:color w:val="000000"/>
          <w:szCs w:val="28"/>
        </w:rPr>
        <w:t xml:space="preserve"> </w:t>
      </w:r>
      <w:r w:rsidRPr="005571B4">
        <w:rPr>
          <w:rStyle w:val="fontstyle01"/>
        </w:rPr>
        <w:t xml:space="preserve">động của cơ </w:t>
      </w:r>
      <w:r w:rsidR="00AD3384" w:rsidRPr="005571B4">
        <w:rPr>
          <w:rStyle w:val="fontstyle01"/>
        </w:rPr>
        <w:t>quan hành chính nhà nước</w:t>
      </w:r>
      <w:r w:rsidRPr="005571B4">
        <w:rPr>
          <w:rStyle w:val="fontstyle01"/>
        </w:rPr>
        <w:t>; nâng cao chất lượng cung cấp</w:t>
      </w:r>
      <w:r w:rsidRPr="005571B4">
        <w:rPr>
          <w:rFonts w:ascii="Times New Roman" w:hAnsi="Times New Roman"/>
          <w:color w:val="000000"/>
          <w:szCs w:val="28"/>
        </w:rPr>
        <w:t xml:space="preserve"> </w:t>
      </w:r>
      <w:r w:rsidRPr="005571B4">
        <w:rPr>
          <w:rStyle w:val="fontstyle01"/>
        </w:rPr>
        <w:t>dịch vụ công cho người dân, tổ chức.</w:t>
      </w:r>
      <w:r w:rsidRPr="005571B4">
        <w:rPr>
          <w:rFonts w:ascii="Times New Roman" w:hAnsi="Times New Roman"/>
          <w:szCs w:val="28"/>
        </w:rPr>
        <w:t xml:space="preserve"> </w:t>
      </w:r>
    </w:p>
    <w:p w:rsidR="00F656E3" w:rsidRPr="005571B4" w:rsidRDefault="00F656E3" w:rsidP="00537B12">
      <w:pPr>
        <w:pStyle w:val="Footer"/>
        <w:tabs>
          <w:tab w:val="left" w:pos="670"/>
        </w:tabs>
        <w:spacing w:before="60" w:after="60"/>
        <w:ind w:firstLine="567"/>
        <w:jc w:val="both"/>
        <w:rPr>
          <w:rStyle w:val="fontstyle01"/>
        </w:rPr>
      </w:pPr>
      <w:r w:rsidRPr="005571B4">
        <w:rPr>
          <w:rStyle w:val="fontstyle01"/>
        </w:rPr>
        <w:t>3. Đưa CCHC là nhiệm vụ thường xuyên, là giải pháp quan trọng trong chương trình công tác năm 2023</w:t>
      </w:r>
      <w:r w:rsidR="002B128D" w:rsidRPr="005571B4">
        <w:rPr>
          <w:rStyle w:val="fontstyle01"/>
        </w:rPr>
        <w:t xml:space="preserve"> của UBND xã; </w:t>
      </w:r>
      <w:r w:rsidRPr="005571B4">
        <w:rPr>
          <w:rStyle w:val="fontstyle01"/>
        </w:rPr>
        <w:t>làm cơ sở chỉ đạo, điều hành, góp phần hoàn thành các Chương trình, Kế hoạch phát triển kinh tế - xã hội năm 2023.</w:t>
      </w:r>
    </w:p>
    <w:p w:rsidR="002B128D" w:rsidRPr="005571B4" w:rsidRDefault="00F656E3" w:rsidP="00537B12">
      <w:pPr>
        <w:pStyle w:val="Footer"/>
        <w:tabs>
          <w:tab w:val="clear" w:pos="4320"/>
          <w:tab w:val="clear" w:pos="8640"/>
        </w:tabs>
        <w:spacing w:before="60" w:after="60"/>
        <w:ind w:firstLine="567"/>
        <w:jc w:val="both"/>
        <w:rPr>
          <w:rStyle w:val="fontstyle01"/>
        </w:rPr>
      </w:pPr>
      <w:r w:rsidRPr="005571B4">
        <w:rPr>
          <w:rStyle w:val="fontstyle01"/>
        </w:rPr>
        <w:t>4. Xây dựng được đội ngũ</w:t>
      </w:r>
      <w:r w:rsidR="002B128D" w:rsidRPr="005571B4">
        <w:rPr>
          <w:rStyle w:val="fontstyle01"/>
        </w:rPr>
        <w:t xml:space="preserve"> cán bộ, công chức </w:t>
      </w:r>
      <w:r w:rsidRPr="005571B4">
        <w:rPr>
          <w:rStyle w:val="fontstyle01"/>
        </w:rPr>
        <w:t>đáp ứng tiêu chuẩn chức danh, vị trí việc làm và khung năng lực</w:t>
      </w:r>
      <w:r w:rsidRPr="005571B4">
        <w:rPr>
          <w:rFonts w:ascii="Times New Roman" w:hAnsi="Times New Roman"/>
          <w:color w:val="000000"/>
          <w:szCs w:val="28"/>
        </w:rPr>
        <w:t xml:space="preserve"> </w:t>
      </w:r>
      <w:r w:rsidR="002B128D" w:rsidRPr="005571B4">
        <w:rPr>
          <w:rStyle w:val="fontstyle01"/>
        </w:rPr>
        <w:t>theo quy định.</w:t>
      </w:r>
    </w:p>
    <w:p w:rsidR="00F656E3" w:rsidRPr="005571B4" w:rsidRDefault="00F656E3" w:rsidP="00537B12">
      <w:pPr>
        <w:pStyle w:val="Footer"/>
        <w:tabs>
          <w:tab w:val="clear" w:pos="4320"/>
          <w:tab w:val="clear" w:pos="8640"/>
        </w:tabs>
        <w:spacing w:before="60" w:after="60"/>
        <w:ind w:firstLine="567"/>
        <w:jc w:val="both"/>
        <w:rPr>
          <w:rStyle w:val="fontstyle01"/>
        </w:rPr>
      </w:pPr>
      <w:r w:rsidRPr="005571B4">
        <w:rPr>
          <w:rStyle w:val="fontstyle01"/>
        </w:rPr>
        <w:t>5</w:t>
      </w:r>
      <w:r w:rsidR="002B128D" w:rsidRPr="005571B4">
        <w:rPr>
          <w:rStyle w:val="fontstyle01"/>
        </w:rPr>
        <w:t>.</w:t>
      </w:r>
      <w:r w:rsidRPr="005571B4">
        <w:rPr>
          <w:rStyle w:val="fontstyle01"/>
        </w:rPr>
        <w:t>Tăng cường đổi mới, cải tiến phương thức làm việc nhằm nâng cao</w:t>
      </w:r>
      <w:r w:rsidRPr="005571B4">
        <w:rPr>
          <w:rFonts w:ascii="Times New Roman" w:hAnsi="Times New Roman"/>
          <w:color w:val="000000"/>
          <w:szCs w:val="28"/>
        </w:rPr>
        <w:t xml:space="preserve"> </w:t>
      </w:r>
      <w:r w:rsidRPr="005571B4">
        <w:rPr>
          <w:rStyle w:val="fontstyle01"/>
        </w:rPr>
        <w:t>năng lực chỉ đạo, điều hành, nâng cao hiệu quả hoạt động và sắp xếp, tinh gọn</w:t>
      </w:r>
      <w:r w:rsidRPr="005571B4">
        <w:rPr>
          <w:rFonts w:ascii="Times New Roman" w:hAnsi="Times New Roman"/>
          <w:color w:val="000000"/>
          <w:szCs w:val="28"/>
        </w:rPr>
        <w:t xml:space="preserve"> </w:t>
      </w:r>
      <w:r w:rsidRPr="005571B4">
        <w:rPr>
          <w:rStyle w:val="fontstyle01"/>
        </w:rPr>
        <w:t>tổ chức bộ máy theo quy định. Xây dự</w:t>
      </w:r>
      <w:r w:rsidR="00CF2636" w:rsidRPr="005571B4">
        <w:rPr>
          <w:rStyle w:val="fontstyle01"/>
        </w:rPr>
        <w:t xml:space="preserve">ng </w:t>
      </w:r>
      <w:r w:rsidRPr="005571B4">
        <w:rPr>
          <w:rStyle w:val="fontstyle01"/>
        </w:rPr>
        <w:t>cơ q</w:t>
      </w:r>
      <w:r w:rsidR="00CF2636" w:rsidRPr="005571B4">
        <w:rPr>
          <w:rStyle w:val="fontstyle01"/>
        </w:rPr>
        <w:t xml:space="preserve">uan hành chính nhà nước </w:t>
      </w:r>
      <w:r w:rsidRPr="005571B4">
        <w:rPr>
          <w:rStyle w:val="fontstyle01"/>
        </w:rPr>
        <w:t>hoạt động hiệu lực, hiệu quả, có năng lực kiến tạo phát triển, liêm chính, phục vụ Nhân dân.</w:t>
      </w:r>
    </w:p>
    <w:p w:rsidR="00F656E3" w:rsidRPr="005571B4" w:rsidRDefault="00F656E3" w:rsidP="00537B12">
      <w:pPr>
        <w:pStyle w:val="Footer"/>
        <w:tabs>
          <w:tab w:val="left" w:pos="670"/>
        </w:tabs>
        <w:spacing w:before="60" w:after="60"/>
        <w:ind w:firstLine="567"/>
        <w:jc w:val="both"/>
        <w:rPr>
          <w:rStyle w:val="fontstyle01"/>
        </w:rPr>
      </w:pPr>
      <w:r w:rsidRPr="005571B4">
        <w:rPr>
          <w:rStyle w:val="fontstyle01"/>
        </w:rPr>
        <w:t>6. Giữ vững kỷ cương, kỷ luật hành chính, thực hiện tốt đạo đức công vụ và văn hóa công sở, tăng cường ý thức trách</w:t>
      </w:r>
      <w:r w:rsidR="00D37D36" w:rsidRPr="005571B4">
        <w:rPr>
          <w:rStyle w:val="fontstyle01"/>
        </w:rPr>
        <w:t xml:space="preserve"> nhiệm, tinh thần phục vụ nhân dân; </w:t>
      </w:r>
      <w:r w:rsidRPr="005571B4">
        <w:rPr>
          <w:rStyle w:val="fontstyle01"/>
        </w:rPr>
        <w:t>thực hiện có hiệu quả công tác quản lý nhà nước trên địa bàn, góp phần thúc đẩy phát triển kin</w:t>
      </w:r>
      <w:r w:rsidR="00D37D36" w:rsidRPr="005571B4">
        <w:rPr>
          <w:rStyle w:val="fontstyle01"/>
        </w:rPr>
        <w:t>h tế - xã hội trên địa bàn xã</w:t>
      </w:r>
      <w:r w:rsidRPr="005571B4">
        <w:rPr>
          <w:rStyle w:val="fontstyle01"/>
        </w:rPr>
        <w:t>.</w:t>
      </w:r>
    </w:p>
    <w:p w:rsidR="00F656E3" w:rsidRPr="005571B4" w:rsidRDefault="00F656E3" w:rsidP="00537B12">
      <w:pPr>
        <w:pStyle w:val="Footer"/>
        <w:tabs>
          <w:tab w:val="left" w:pos="670"/>
        </w:tabs>
        <w:spacing w:before="60" w:after="60"/>
        <w:ind w:firstLine="567"/>
        <w:jc w:val="both"/>
        <w:rPr>
          <w:rStyle w:val="fontstyle01"/>
        </w:rPr>
      </w:pPr>
      <w:r w:rsidRPr="005571B4">
        <w:rPr>
          <w:rStyle w:val="fontstyle01"/>
        </w:rPr>
        <w:t xml:space="preserve">7. </w:t>
      </w:r>
      <w:r w:rsidR="004039C7" w:rsidRPr="005571B4">
        <w:rPr>
          <w:rStyle w:val="fontstyle01"/>
        </w:rPr>
        <w:t>Phấn đấu xếp loại CCHC của xã</w:t>
      </w:r>
      <w:r w:rsidRPr="005571B4">
        <w:rPr>
          <w:rStyle w:val="fontstyle01"/>
        </w:rPr>
        <w:t xml:space="preserve"> năm 2023 duy trì ở</w:t>
      </w:r>
      <w:r w:rsidR="00B90F8A" w:rsidRPr="005571B4">
        <w:rPr>
          <w:rStyle w:val="fontstyle01"/>
        </w:rPr>
        <w:t xml:space="preserve"> mức tốt trở lên.</w:t>
      </w:r>
    </w:p>
    <w:p w:rsidR="000319F1" w:rsidRPr="005571B4" w:rsidRDefault="000319F1" w:rsidP="00537B12">
      <w:pPr>
        <w:pStyle w:val="Footer"/>
        <w:widowControl w:val="0"/>
        <w:tabs>
          <w:tab w:val="left" w:pos="670"/>
        </w:tabs>
        <w:spacing w:before="60" w:after="60"/>
        <w:ind w:firstLine="567"/>
        <w:jc w:val="both"/>
        <w:rPr>
          <w:rFonts w:ascii="Times New Roman" w:hAnsi="Times New Roman"/>
          <w:b/>
          <w:szCs w:val="28"/>
          <w:lang w:val="nb-NO"/>
        </w:rPr>
      </w:pPr>
      <w:r w:rsidRPr="005571B4">
        <w:rPr>
          <w:rFonts w:ascii="Times New Roman" w:hAnsi="Times New Roman"/>
          <w:b/>
          <w:szCs w:val="28"/>
          <w:lang w:val="nb-NO"/>
        </w:rPr>
        <w:t xml:space="preserve">II. NHIỆM VỤ CÔNG TÁC CẢI CÁCH HÀNH CHÍNH </w:t>
      </w:r>
    </w:p>
    <w:p w:rsidR="000319F1" w:rsidRPr="005571B4" w:rsidRDefault="000319F1" w:rsidP="00537B12">
      <w:pPr>
        <w:spacing w:before="60" w:after="60"/>
        <w:ind w:firstLine="567"/>
        <w:jc w:val="both"/>
        <w:rPr>
          <w:b/>
          <w:sz w:val="28"/>
          <w:szCs w:val="28"/>
          <w:lang w:val="it-IT"/>
        </w:rPr>
      </w:pPr>
      <w:r w:rsidRPr="005571B4">
        <w:rPr>
          <w:b/>
          <w:sz w:val="28"/>
          <w:szCs w:val="28"/>
          <w:lang w:val="it-IT"/>
        </w:rPr>
        <w:t>1. Cải cách thể chế:</w:t>
      </w:r>
    </w:p>
    <w:p w:rsidR="000319F1" w:rsidRPr="00537B12" w:rsidRDefault="000319F1" w:rsidP="00537B12">
      <w:pPr>
        <w:spacing w:before="60" w:after="60"/>
        <w:ind w:firstLine="567"/>
        <w:jc w:val="both"/>
        <w:rPr>
          <w:b/>
          <w:sz w:val="28"/>
          <w:szCs w:val="28"/>
          <w:lang w:val="it-IT"/>
        </w:rPr>
      </w:pPr>
      <w:r w:rsidRPr="00537B12">
        <w:rPr>
          <w:b/>
          <w:sz w:val="28"/>
          <w:szCs w:val="28"/>
          <w:lang w:val="it-IT"/>
        </w:rPr>
        <w:lastRenderedPageBreak/>
        <w:t>a) Mục tiêu</w:t>
      </w:r>
    </w:p>
    <w:p w:rsidR="000319F1" w:rsidRPr="005571B4" w:rsidRDefault="000319F1" w:rsidP="00537B12">
      <w:pPr>
        <w:pStyle w:val="Footer"/>
        <w:widowControl w:val="0"/>
        <w:tabs>
          <w:tab w:val="left" w:pos="670"/>
        </w:tabs>
        <w:spacing w:before="60" w:after="60"/>
        <w:ind w:firstLine="567"/>
        <w:jc w:val="both"/>
        <w:rPr>
          <w:rFonts w:ascii="Times New Roman" w:hAnsi="Times New Roman"/>
          <w:szCs w:val="28"/>
          <w:lang w:val="nb-NO"/>
        </w:rPr>
      </w:pPr>
      <w:r w:rsidRPr="005571B4">
        <w:rPr>
          <w:rFonts w:ascii="Times New Roman" w:hAnsi="Times New Roman"/>
          <w:szCs w:val="28"/>
          <w:lang w:val="nb-NO"/>
        </w:rPr>
        <w:t xml:space="preserve">- </w:t>
      </w:r>
      <w:r w:rsidRPr="005571B4">
        <w:rPr>
          <w:rFonts w:ascii="Times New Roman" w:hAnsi="Times New Roman"/>
          <w:szCs w:val="28"/>
        </w:rPr>
        <w:t>100% văn bản quy phạm pháp luật (QPPL) đảm bảo hoàn thành đúng tiến độ, thời hạn theo đúng quy trình xây dựng, ban hành văn bản quy phạm pháp luật (VBQPPL) của Luật Ban hành văn bản quy phạm pháp luật và Luật Sửa đổi, bổ sung một số điều của Luật Ban hành văn bản quy phạm pháp luật</w:t>
      </w:r>
      <w:r w:rsidRPr="005571B4">
        <w:rPr>
          <w:rFonts w:ascii="Times New Roman" w:hAnsi="Times New Roman"/>
          <w:szCs w:val="28"/>
          <w:lang w:val="nb-NO"/>
        </w:rPr>
        <w:t>;</w:t>
      </w:r>
    </w:p>
    <w:p w:rsidR="000319F1" w:rsidRPr="005571B4" w:rsidRDefault="000319F1" w:rsidP="00537B12">
      <w:pPr>
        <w:pStyle w:val="Footer"/>
        <w:widowControl w:val="0"/>
        <w:tabs>
          <w:tab w:val="left" w:pos="670"/>
        </w:tabs>
        <w:spacing w:before="60" w:after="60"/>
        <w:ind w:firstLine="567"/>
        <w:jc w:val="both"/>
        <w:rPr>
          <w:rFonts w:ascii="Times New Roman" w:hAnsi="Times New Roman"/>
          <w:spacing w:val="-2"/>
          <w:szCs w:val="28"/>
          <w:lang w:val="nb-NO"/>
        </w:rPr>
      </w:pPr>
      <w:r w:rsidRPr="005571B4">
        <w:rPr>
          <w:rFonts w:ascii="Times New Roman" w:hAnsi="Times New Roman"/>
          <w:spacing w:val="-2"/>
          <w:szCs w:val="28"/>
          <w:lang w:val="nb-NO"/>
        </w:rPr>
        <w:t xml:space="preserve">- </w:t>
      </w:r>
      <w:r w:rsidRPr="005571B4">
        <w:rPr>
          <w:rFonts w:ascii="Times New Roman" w:hAnsi="Times New Roman"/>
          <w:szCs w:val="28"/>
        </w:rPr>
        <w:t>Phấn đấu 100% VBQPPL do HĐND, UBND xã ban hành được rà soát, nhằm bãi bỏ, sửa đổi, bổ sung, thay thế phù hợp, kịp thời, đảm bảo tính hợp hiến, hợp pháp, tính thống nhất trong hệ thống pháp luật</w:t>
      </w:r>
      <w:r w:rsidRPr="005571B4">
        <w:rPr>
          <w:rFonts w:ascii="Times New Roman" w:hAnsi="Times New Roman"/>
          <w:spacing w:val="-2"/>
          <w:szCs w:val="28"/>
          <w:lang w:val="nb-NO"/>
        </w:rPr>
        <w:t>.</w:t>
      </w:r>
    </w:p>
    <w:p w:rsidR="000319F1" w:rsidRPr="00537B12" w:rsidRDefault="000319F1" w:rsidP="00537B12">
      <w:pPr>
        <w:spacing w:before="60" w:after="60"/>
        <w:ind w:firstLine="567"/>
        <w:jc w:val="both"/>
        <w:rPr>
          <w:b/>
          <w:sz w:val="28"/>
          <w:szCs w:val="28"/>
          <w:lang w:val="it-IT"/>
        </w:rPr>
      </w:pPr>
      <w:r w:rsidRPr="00537B12">
        <w:rPr>
          <w:b/>
          <w:sz w:val="28"/>
          <w:szCs w:val="28"/>
          <w:lang w:val="it-IT"/>
        </w:rPr>
        <w:t>b) Nhiệm vụ</w:t>
      </w:r>
    </w:p>
    <w:p w:rsidR="000319F1" w:rsidRPr="005571B4" w:rsidRDefault="000319F1" w:rsidP="00537B12">
      <w:pPr>
        <w:spacing w:before="60" w:after="60"/>
        <w:ind w:firstLine="567"/>
        <w:jc w:val="both"/>
        <w:rPr>
          <w:sz w:val="28"/>
          <w:szCs w:val="28"/>
          <w:lang w:val="it-IT"/>
        </w:rPr>
      </w:pPr>
      <w:r w:rsidRPr="005571B4">
        <w:rPr>
          <w:sz w:val="28"/>
          <w:szCs w:val="28"/>
          <w:lang w:val="it-IT"/>
        </w:rPr>
        <w:t>- Thường xuyên rà soát các văn bản quy phạm pháp luật của HĐND, UBND xã đã ban hành để b</w:t>
      </w:r>
      <w:r w:rsidRPr="005571B4">
        <w:rPr>
          <w:bCs/>
          <w:sz w:val="28"/>
          <w:szCs w:val="28"/>
          <w:lang w:val="it-IT"/>
        </w:rPr>
        <w:t>ổ sung, sửa đổi kịp thời đúng theo quy định của pháp luật;</w:t>
      </w:r>
      <w:r w:rsidRPr="005571B4">
        <w:rPr>
          <w:sz w:val="28"/>
          <w:szCs w:val="28"/>
          <w:lang w:val="it-IT"/>
        </w:rPr>
        <w:t xml:space="preserve"> đề cao trách nhiệm trong quá trình xây dựng thể chế; phát huy dân chủ, huy động trí tuệ của cá nhân, tổ chức để nâng cao chất lượng văn bản quy phạm pháp luật.</w:t>
      </w:r>
    </w:p>
    <w:p w:rsidR="000319F1" w:rsidRPr="005571B4" w:rsidRDefault="000319F1" w:rsidP="00537B12">
      <w:pPr>
        <w:spacing w:before="60" w:after="60"/>
        <w:ind w:firstLine="567"/>
        <w:jc w:val="both"/>
        <w:rPr>
          <w:sz w:val="28"/>
          <w:szCs w:val="28"/>
          <w:lang w:val="it-IT"/>
        </w:rPr>
      </w:pPr>
      <w:r w:rsidRPr="005571B4">
        <w:rPr>
          <w:sz w:val="28"/>
          <w:szCs w:val="28"/>
          <w:lang w:val="it-IT"/>
        </w:rPr>
        <w:t xml:space="preserve">- Tăng cường công tác kiểm tra, giám sát trong quá trình tham mưu, ban hành văn bản QPPL do HĐND, UBND ban hành nhằm phát hiện những nội dung trái pháp luật của văn bản để kịp thời đình chỉ việc thi hành, hủy bỏ, bãi bỏ, bảo đảm tính hợp hiến, hợp pháp và tính thống nhất của hệ thống pháp luật. </w:t>
      </w:r>
    </w:p>
    <w:p w:rsidR="000319F1" w:rsidRPr="005571B4" w:rsidRDefault="000319F1" w:rsidP="00537B12">
      <w:pPr>
        <w:spacing w:before="60" w:after="60"/>
        <w:ind w:firstLine="567"/>
        <w:jc w:val="both"/>
        <w:rPr>
          <w:bCs/>
          <w:sz w:val="28"/>
          <w:szCs w:val="28"/>
          <w:lang w:val="it-IT"/>
        </w:rPr>
      </w:pPr>
      <w:r w:rsidRPr="005571B4">
        <w:rPr>
          <w:bCs/>
          <w:sz w:val="28"/>
          <w:szCs w:val="28"/>
          <w:lang w:val="it-IT"/>
        </w:rPr>
        <w:t>- Đẩy mạnh công tác rà soát, hệ thống hóa văn bản QPPL do HĐND, UBND xã ban hành nhằm phát hiện những văn bản, những quy phạm trái pháp luật, chồng chéo, mâu thuẫn hoặc không còn phù hợp để xử lý bằng các hình thức thích hợp; kịp thời công bố các danh mục văn bản QPPL hết hiệu lực, hủy bỏ, bãi bỏ, sửa đổi, bổ sung, ban hành mới.</w:t>
      </w:r>
    </w:p>
    <w:p w:rsidR="000319F1" w:rsidRPr="005571B4" w:rsidRDefault="000319F1" w:rsidP="00537B12">
      <w:pPr>
        <w:widowControl w:val="0"/>
        <w:spacing w:before="60" w:after="60"/>
        <w:ind w:firstLine="567"/>
        <w:jc w:val="both"/>
        <w:rPr>
          <w:sz w:val="28"/>
          <w:szCs w:val="28"/>
        </w:rPr>
      </w:pPr>
      <w:r w:rsidRPr="005571B4">
        <w:rPr>
          <w:rStyle w:val="fontstyle01"/>
        </w:rPr>
        <w:t xml:space="preserve">- </w:t>
      </w:r>
      <w:r w:rsidRPr="005571B4">
        <w:rPr>
          <w:sz w:val="28"/>
          <w:szCs w:val="28"/>
        </w:rPr>
        <w:t xml:space="preserve">Triển khai có hiệu quả công tác tổ chức thi hành pháp luật và theo dõi, đánh giá tình </w:t>
      </w:r>
      <w:r w:rsidR="0063639F" w:rsidRPr="005571B4">
        <w:rPr>
          <w:sz w:val="28"/>
          <w:szCs w:val="28"/>
        </w:rPr>
        <w:t>hình thi hành pháp luật</w:t>
      </w:r>
      <w:r w:rsidRPr="005571B4">
        <w:rPr>
          <w:sz w:val="28"/>
          <w:szCs w:val="28"/>
        </w:rPr>
        <w:t xml:space="preserve">. </w:t>
      </w:r>
      <w:r w:rsidRPr="005571B4">
        <w:rPr>
          <w:rStyle w:val="fontstyle01"/>
        </w:rPr>
        <w:t>Tăng cường theo dõi, kiểm tra việc thực hiện trách nhiệm quản lý nhà</w:t>
      </w:r>
      <w:r w:rsidRPr="005571B4">
        <w:rPr>
          <w:color w:val="000000"/>
          <w:sz w:val="28"/>
          <w:szCs w:val="28"/>
        </w:rPr>
        <w:t xml:space="preserve"> </w:t>
      </w:r>
      <w:r w:rsidRPr="005571B4">
        <w:rPr>
          <w:rStyle w:val="fontstyle01"/>
        </w:rPr>
        <w:t>nước trong công tác tổ chức thi hành pháp luật.</w:t>
      </w:r>
      <w:r w:rsidRPr="005571B4">
        <w:rPr>
          <w:sz w:val="28"/>
          <w:szCs w:val="28"/>
        </w:rPr>
        <w:t xml:space="preserve"> Kịp thời xử lý các vấn đề mới phát sinh trong tổ chức thi hành pháp luật.</w:t>
      </w:r>
    </w:p>
    <w:p w:rsidR="000319F1" w:rsidRPr="005571B4" w:rsidRDefault="000319F1" w:rsidP="00537B12">
      <w:pPr>
        <w:widowControl w:val="0"/>
        <w:spacing w:before="60" w:after="60"/>
        <w:ind w:firstLine="567"/>
        <w:jc w:val="both"/>
        <w:rPr>
          <w:sz w:val="28"/>
          <w:szCs w:val="28"/>
        </w:rPr>
      </w:pPr>
      <w:r w:rsidRPr="005571B4">
        <w:rPr>
          <w:sz w:val="28"/>
          <w:szCs w:val="28"/>
        </w:rPr>
        <w:t>- Thực hiện hiệu quả công tác phổ biến, giáo dục pháp luật thông qua tăng cường ứng dụng công nghệ thông tin và số hóa công tác phổ biến, giáo dục pháp luật. Tăng cường vai trò của người dân, doanh nghiệp, Mặt trận Tổ quốc, các tổ chức chính trị - xã hội, xã hội - nghề nghiệp và cộng đồng trong phản biện chính sách và giám sát thi hành pháp luật.</w:t>
      </w:r>
    </w:p>
    <w:p w:rsidR="000319F1" w:rsidRPr="005571B4" w:rsidRDefault="000319F1" w:rsidP="00537B12">
      <w:pPr>
        <w:pStyle w:val="Footer"/>
        <w:widowControl w:val="0"/>
        <w:tabs>
          <w:tab w:val="left" w:pos="670"/>
        </w:tabs>
        <w:spacing w:before="60" w:after="60"/>
        <w:ind w:firstLine="567"/>
        <w:jc w:val="both"/>
        <w:rPr>
          <w:rFonts w:ascii="Times New Roman" w:hAnsi="Times New Roman"/>
          <w:b/>
          <w:szCs w:val="28"/>
          <w:lang w:val="nb-NO"/>
        </w:rPr>
      </w:pPr>
      <w:r w:rsidRPr="005571B4">
        <w:rPr>
          <w:rFonts w:ascii="Times New Roman" w:hAnsi="Times New Roman"/>
          <w:b/>
          <w:szCs w:val="28"/>
          <w:lang w:val="nb-NO"/>
        </w:rPr>
        <w:t>2. Về cải cách TTHC:</w:t>
      </w:r>
    </w:p>
    <w:p w:rsidR="000319F1" w:rsidRPr="00537B12" w:rsidRDefault="000319F1" w:rsidP="00537B12">
      <w:pPr>
        <w:pStyle w:val="Footer"/>
        <w:widowControl w:val="0"/>
        <w:tabs>
          <w:tab w:val="left" w:pos="670"/>
        </w:tabs>
        <w:spacing w:before="60" w:after="60"/>
        <w:ind w:firstLine="567"/>
        <w:jc w:val="both"/>
        <w:rPr>
          <w:rFonts w:ascii="Times New Roman" w:hAnsi="Times New Roman"/>
          <w:b/>
          <w:szCs w:val="28"/>
          <w:lang w:val="nb-NO"/>
        </w:rPr>
      </w:pPr>
      <w:r w:rsidRPr="00537B12">
        <w:rPr>
          <w:rFonts w:ascii="Times New Roman" w:hAnsi="Times New Roman"/>
          <w:b/>
          <w:szCs w:val="28"/>
          <w:lang w:val="nb-NO"/>
        </w:rPr>
        <w:t>a</w:t>
      </w:r>
      <w:r w:rsidRPr="00537B12">
        <w:rPr>
          <w:rFonts w:ascii="Times New Roman" w:hAnsi="Times New Roman"/>
          <w:b/>
          <w:szCs w:val="28"/>
        </w:rPr>
        <w:t>)</w:t>
      </w:r>
      <w:r w:rsidRPr="00537B12">
        <w:rPr>
          <w:rFonts w:ascii="Times New Roman" w:hAnsi="Times New Roman"/>
          <w:b/>
          <w:szCs w:val="28"/>
          <w:lang w:val="nb-NO"/>
        </w:rPr>
        <w:t xml:space="preserve"> Mục tiêu</w:t>
      </w:r>
    </w:p>
    <w:p w:rsidR="000319F1" w:rsidRPr="005571B4" w:rsidRDefault="000319F1" w:rsidP="00537B12">
      <w:pPr>
        <w:widowControl w:val="0"/>
        <w:spacing w:before="60" w:after="60"/>
        <w:ind w:firstLine="567"/>
        <w:jc w:val="both"/>
        <w:rPr>
          <w:sz w:val="28"/>
          <w:szCs w:val="28"/>
        </w:rPr>
      </w:pPr>
      <w:r w:rsidRPr="005571B4">
        <w:rPr>
          <w:sz w:val="28"/>
          <w:szCs w:val="28"/>
        </w:rPr>
        <w:t>- Tiếp tục việc đổi mới thực hiện cơ chế một cửa, một cửa liên thông trong giải quyết TTHC theo hướng nâng cao chất lượng phục vụ, không theo địa giới hành chính, tăng cường ứng dụng công nghệ thông tin, giảm thời gian đi lại, chi phí xã hội và tạo thuận lợi cho người dân, doanh nghiệp.</w:t>
      </w:r>
    </w:p>
    <w:p w:rsidR="000319F1" w:rsidRPr="005571B4" w:rsidRDefault="000319F1" w:rsidP="00537B12">
      <w:pPr>
        <w:pStyle w:val="Footer"/>
        <w:widowControl w:val="0"/>
        <w:tabs>
          <w:tab w:val="left" w:pos="670"/>
        </w:tabs>
        <w:spacing w:before="60" w:after="60"/>
        <w:ind w:firstLine="567"/>
        <w:jc w:val="both"/>
        <w:rPr>
          <w:rFonts w:ascii="Times New Roman" w:hAnsi="Times New Roman"/>
          <w:szCs w:val="28"/>
          <w:lang w:val="nb-NO"/>
        </w:rPr>
      </w:pPr>
      <w:r w:rsidRPr="005571B4">
        <w:rPr>
          <w:rFonts w:ascii="Times New Roman" w:hAnsi="Times New Roman"/>
          <w:szCs w:val="28"/>
          <w:lang w:val="nb-NO"/>
        </w:rPr>
        <w:t xml:space="preserve">- </w:t>
      </w:r>
      <w:r w:rsidRPr="005571B4">
        <w:rPr>
          <w:rFonts w:ascii="Times New Roman" w:hAnsi="Times New Roman"/>
          <w:spacing w:val="-2"/>
          <w:szCs w:val="28"/>
        </w:rPr>
        <w:t xml:space="preserve">100% TTHC được đưa vào tiếp nhận và giải quyết theo cơ chế một cửa, cơ chế một cửa liên thông (trừ các TTHC đặc thù). </w:t>
      </w:r>
    </w:p>
    <w:p w:rsidR="000319F1" w:rsidRPr="005571B4" w:rsidRDefault="000319F1" w:rsidP="00537B12">
      <w:pPr>
        <w:pStyle w:val="Footer"/>
        <w:widowControl w:val="0"/>
        <w:tabs>
          <w:tab w:val="left" w:pos="670"/>
        </w:tabs>
        <w:spacing w:before="60" w:after="60"/>
        <w:ind w:firstLine="567"/>
        <w:jc w:val="both"/>
        <w:rPr>
          <w:rFonts w:ascii="Times New Roman" w:hAnsi="Times New Roman"/>
          <w:szCs w:val="28"/>
        </w:rPr>
      </w:pPr>
      <w:r w:rsidRPr="005571B4">
        <w:rPr>
          <w:rFonts w:ascii="Times New Roman" w:hAnsi="Times New Roman"/>
          <w:szCs w:val="28"/>
          <w:lang w:val="nb-NO"/>
        </w:rPr>
        <w:t xml:space="preserve">- </w:t>
      </w:r>
      <w:r w:rsidRPr="005571B4">
        <w:rPr>
          <w:rFonts w:ascii="Times New Roman" w:hAnsi="Times New Roman"/>
          <w:szCs w:val="28"/>
        </w:rPr>
        <w:t>Số hóa kết quả giải quyết TTHC đang còn hiệu lực và có giá trị sử dụng thuộc thẩm quyền giải quyết của UBND cấp xã đạt tỷ lệ tối thiểu tương ứng là 35%</w:t>
      </w:r>
      <w:r w:rsidR="00A01CD2" w:rsidRPr="005571B4">
        <w:rPr>
          <w:rFonts w:ascii="Times New Roman" w:hAnsi="Times New Roman"/>
          <w:szCs w:val="28"/>
        </w:rPr>
        <w:t xml:space="preserve"> trở lên</w:t>
      </w:r>
      <w:r w:rsidRPr="005571B4">
        <w:rPr>
          <w:rFonts w:ascii="Times New Roman" w:hAnsi="Times New Roman"/>
          <w:szCs w:val="28"/>
        </w:rPr>
        <w:t xml:space="preserve">. </w:t>
      </w:r>
    </w:p>
    <w:p w:rsidR="000319F1" w:rsidRPr="005571B4" w:rsidRDefault="000319F1" w:rsidP="00537B12">
      <w:pPr>
        <w:pStyle w:val="Footer"/>
        <w:widowControl w:val="0"/>
        <w:tabs>
          <w:tab w:val="left" w:pos="670"/>
        </w:tabs>
        <w:spacing w:before="60" w:after="60"/>
        <w:ind w:firstLine="567"/>
        <w:jc w:val="both"/>
        <w:rPr>
          <w:rFonts w:ascii="Times New Roman" w:hAnsi="Times New Roman"/>
          <w:szCs w:val="28"/>
        </w:rPr>
      </w:pPr>
      <w:r w:rsidRPr="005571B4">
        <w:rPr>
          <w:rFonts w:ascii="Times New Roman" w:hAnsi="Times New Roman"/>
          <w:szCs w:val="28"/>
        </w:rPr>
        <w:t>- Mức độ hài lòng của người dân, doanh nghiệp về giải quyết TTHC đạt tối</w:t>
      </w:r>
      <w:r w:rsidR="009F15FC" w:rsidRPr="005571B4">
        <w:rPr>
          <w:rFonts w:ascii="Times New Roman" w:hAnsi="Times New Roman"/>
          <w:szCs w:val="28"/>
        </w:rPr>
        <w:t xml:space="preserve"> </w:t>
      </w:r>
      <w:r w:rsidR="009F15FC" w:rsidRPr="005571B4">
        <w:rPr>
          <w:rFonts w:ascii="Times New Roman" w:hAnsi="Times New Roman"/>
          <w:szCs w:val="28"/>
        </w:rPr>
        <w:lastRenderedPageBreak/>
        <w:t>thiểu 95</w:t>
      </w:r>
      <w:r w:rsidRPr="005571B4">
        <w:rPr>
          <w:rFonts w:ascii="Times New Roman" w:hAnsi="Times New Roman"/>
          <w:szCs w:val="28"/>
        </w:rPr>
        <w:t>%.</w:t>
      </w:r>
    </w:p>
    <w:p w:rsidR="000319F1" w:rsidRPr="005571B4" w:rsidRDefault="009F15FC" w:rsidP="00537B12">
      <w:pPr>
        <w:pStyle w:val="Footer"/>
        <w:widowControl w:val="0"/>
        <w:tabs>
          <w:tab w:val="left" w:pos="670"/>
        </w:tabs>
        <w:spacing w:before="60" w:after="60"/>
        <w:ind w:firstLine="567"/>
        <w:jc w:val="both"/>
        <w:rPr>
          <w:rFonts w:ascii="Times New Roman" w:hAnsi="Times New Roman"/>
          <w:spacing w:val="-4"/>
          <w:szCs w:val="28"/>
        </w:rPr>
      </w:pPr>
      <w:r w:rsidRPr="005571B4">
        <w:rPr>
          <w:rFonts w:ascii="Times New Roman" w:hAnsi="Times New Roman"/>
          <w:spacing w:val="-4"/>
          <w:szCs w:val="28"/>
        </w:rPr>
        <w:t xml:space="preserve">- </w:t>
      </w:r>
      <w:r w:rsidR="000319F1" w:rsidRPr="005571B4">
        <w:rPr>
          <w:rFonts w:ascii="Times New Roman" w:hAnsi="Times New Roman"/>
          <w:spacing w:val="-4"/>
          <w:szCs w:val="28"/>
        </w:rPr>
        <w:t xml:space="preserve">100% phản ánh, kiến nghị được tiếp nhận và xử lý, được giao xử lý </w:t>
      </w:r>
      <w:r w:rsidR="000319F1" w:rsidRPr="005571B4">
        <w:rPr>
          <w:rFonts w:ascii="Times New Roman" w:hAnsi="Times New Roman"/>
          <w:spacing w:val="2"/>
          <w:szCs w:val="28"/>
          <w:lang w:val="vi-VN"/>
        </w:rPr>
        <w:t>và kiến nghị xử lý kịp thời</w:t>
      </w:r>
      <w:r w:rsidR="000319F1" w:rsidRPr="005571B4">
        <w:rPr>
          <w:rFonts w:ascii="Times New Roman" w:hAnsi="Times New Roman"/>
          <w:spacing w:val="2"/>
          <w:szCs w:val="28"/>
        </w:rPr>
        <w:t>,</w:t>
      </w:r>
      <w:r w:rsidR="000319F1" w:rsidRPr="005571B4">
        <w:rPr>
          <w:rFonts w:ascii="Times New Roman" w:hAnsi="Times New Roman"/>
          <w:spacing w:val="-4"/>
          <w:szCs w:val="28"/>
        </w:rPr>
        <w:t xml:space="preserve"> đảm</w:t>
      </w:r>
      <w:r w:rsidRPr="005571B4">
        <w:rPr>
          <w:rFonts w:ascii="Times New Roman" w:hAnsi="Times New Roman"/>
          <w:spacing w:val="-4"/>
          <w:szCs w:val="28"/>
        </w:rPr>
        <w:t xml:space="preserve"> bảo đúng quy định và quy trình</w:t>
      </w:r>
      <w:r w:rsidR="000319F1" w:rsidRPr="005571B4">
        <w:rPr>
          <w:rFonts w:ascii="Times New Roman" w:hAnsi="Times New Roman"/>
          <w:spacing w:val="-4"/>
          <w:szCs w:val="28"/>
          <w:lang w:val="vi-VN"/>
        </w:rPr>
        <w:t>.</w:t>
      </w:r>
    </w:p>
    <w:p w:rsidR="000319F1" w:rsidRPr="00537B12" w:rsidRDefault="000319F1" w:rsidP="00537B12">
      <w:pPr>
        <w:pStyle w:val="Footer"/>
        <w:widowControl w:val="0"/>
        <w:tabs>
          <w:tab w:val="left" w:pos="670"/>
        </w:tabs>
        <w:spacing w:before="60" w:after="60"/>
        <w:ind w:firstLine="567"/>
        <w:jc w:val="both"/>
        <w:rPr>
          <w:rFonts w:ascii="Times New Roman" w:hAnsi="Times New Roman"/>
          <w:b/>
          <w:szCs w:val="28"/>
          <w:lang w:val="nb-NO"/>
        </w:rPr>
      </w:pPr>
      <w:r w:rsidRPr="00537B12">
        <w:rPr>
          <w:rFonts w:ascii="Times New Roman" w:hAnsi="Times New Roman"/>
          <w:b/>
          <w:szCs w:val="28"/>
          <w:lang w:val="nb-NO"/>
        </w:rPr>
        <w:t>b) Nhiệm vụ</w:t>
      </w:r>
    </w:p>
    <w:p w:rsidR="000319F1" w:rsidRPr="005571B4" w:rsidRDefault="000319F1" w:rsidP="00537B12">
      <w:pPr>
        <w:pStyle w:val="Footer"/>
        <w:widowControl w:val="0"/>
        <w:tabs>
          <w:tab w:val="left" w:pos="670"/>
        </w:tabs>
        <w:spacing w:before="60" w:after="60"/>
        <w:ind w:firstLine="567"/>
        <w:jc w:val="both"/>
        <w:rPr>
          <w:rFonts w:ascii="Times New Roman" w:hAnsi="Times New Roman"/>
          <w:szCs w:val="28"/>
          <w:lang w:val="nb-NO"/>
        </w:rPr>
      </w:pPr>
      <w:r w:rsidRPr="005571B4">
        <w:rPr>
          <w:rFonts w:ascii="Times New Roman" w:hAnsi="Times New Roman"/>
          <w:szCs w:val="28"/>
          <w:lang w:val="nb-NO"/>
        </w:rPr>
        <w:t xml:space="preserve">- Thường xuyên cập nhật các quy định TTHC mới do Trung ương, tỉnh  ban hành và thực hiện nghiêm túc việc </w:t>
      </w:r>
      <w:r w:rsidRPr="005571B4">
        <w:rPr>
          <w:rFonts w:ascii="Times New Roman" w:hAnsi="Times New Roman"/>
          <w:szCs w:val="28"/>
          <w:lang w:val="vi-VN"/>
        </w:rPr>
        <w:t>niêm yết</w:t>
      </w:r>
      <w:r w:rsidRPr="005571B4">
        <w:rPr>
          <w:rFonts w:ascii="Times New Roman" w:hAnsi="Times New Roman"/>
          <w:szCs w:val="28"/>
          <w:lang w:val="nb-NO"/>
        </w:rPr>
        <w:t>, công khai, minh bạch các quy định TTHC thuộc thẩm quyền quyết định của xã để tổ chức</w:t>
      </w:r>
      <w:r w:rsidRPr="005571B4">
        <w:rPr>
          <w:rFonts w:ascii="Times New Roman" w:hAnsi="Times New Roman"/>
          <w:szCs w:val="28"/>
          <w:lang w:val="vi-VN"/>
        </w:rPr>
        <w:t>, cá nhân</w:t>
      </w:r>
      <w:r w:rsidRPr="005571B4">
        <w:rPr>
          <w:rFonts w:ascii="Times New Roman" w:hAnsi="Times New Roman"/>
          <w:szCs w:val="28"/>
          <w:lang w:val="nb-NO"/>
        </w:rPr>
        <w:t xml:space="preserve"> thực hiện;</w:t>
      </w:r>
      <w:r w:rsidRPr="005571B4">
        <w:rPr>
          <w:rFonts w:ascii="Times New Roman" w:hAnsi="Times New Roman"/>
          <w:szCs w:val="28"/>
          <w:lang w:val="vi-VN"/>
        </w:rPr>
        <w:t xml:space="preserve"> thực hiện việc công khai đầy đủ TTHC theo quy định trên</w:t>
      </w:r>
      <w:r w:rsidRPr="005571B4">
        <w:rPr>
          <w:rFonts w:ascii="Times New Roman" w:hAnsi="Times New Roman"/>
          <w:szCs w:val="28"/>
        </w:rPr>
        <w:t xml:space="preserve"> Trang</w:t>
      </w:r>
      <w:r w:rsidRPr="005571B4">
        <w:rPr>
          <w:rFonts w:ascii="Times New Roman" w:hAnsi="Times New Roman"/>
          <w:szCs w:val="28"/>
          <w:lang w:val="vi-VN"/>
        </w:rPr>
        <w:t xml:space="preserve"> thông tin điện tử của </w:t>
      </w:r>
      <w:r w:rsidRPr="005571B4">
        <w:rPr>
          <w:rFonts w:ascii="Times New Roman" w:hAnsi="Times New Roman"/>
          <w:szCs w:val="28"/>
        </w:rPr>
        <w:t xml:space="preserve">xã </w:t>
      </w:r>
      <w:r w:rsidRPr="005571B4">
        <w:rPr>
          <w:rFonts w:ascii="Times New Roman" w:hAnsi="Times New Roman"/>
          <w:szCs w:val="28"/>
          <w:lang w:val="vi-VN"/>
        </w:rPr>
        <w:t>và niêm yết TTHC tại nơi tiếp nhận, giải quyết liên quan đến TTHC</w:t>
      </w:r>
      <w:r w:rsidRPr="005571B4">
        <w:rPr>
          <w:rFonts w:ascii="Times New Roman" w:hAnsi="Times New Roman"/>
          <w:szCs w:val="28"/>
        </w:rPr>
        <w:t>.</w:t>
      </w:r>
    </w:p>
    <w:p w:rsidR="000319F1" w:rsidRPr="005571B4" w:rsidRDefault="000319F1" w:rsidP="00537B12">
      <w:pPr>
        <w:spacing w:before="60" w:after="60"/>
        <w:ind w:firstLine="567"/>
        <w:jc w:val="both"/>
        <w:rPr>
          <w:sz w:val="28"/>
          <w:szCs w:val="28"/>
          <w:lang w:val="it-IT"/>
        </w:rPr>
      </w:pPr>
      <w:r w:rsidRPr="005571B4">
        <w:rPr>
          <w:sz w:val="28"/>
          <w:szCs w:val="28"/>
          <w:lang w:val="it-IT"/>
        </w:rPr>
        <w:t xml:space="preserve">- </w:t>
      </w:r>
      <w:r w:rsidRPr="005571B4">
        <w:rPr>
          <w:rStyle w:val="fontstyle01"/>
        </w:rPr>
        <w:t>Rà soát, kiến nghị cấp có thẩm quyền loại bỏ các thành phần hồ sơ không cần thiết, không hợp lý; cắt</w:t>
      </w:r>
      <w:r w:rsidRPr="005571B4">
        <w:rPr>
          <w:color w:val="000000"/>
          <w:sz w:val="28"/>
          <w:szCs w:val="28"/>
        </w:rPr>
        <w:t xml:space="preserve"> </w:t>
      </w:r>
      <w:r w:rsidRPr="005571B4">
        <w:rPr>
          <w:rStyle w:val="fontstyle01"/>
        </w:rPr>
        <w:t>giảm mạnh các mẫu đơn, tờ khai có nội dung thông tin trùng lặp trong quy trình</w:t>
      </w:r>
      <w:r w:rsidRPr="005571B4">
        <w:rPr>
          <w:color w:val="000000"/>
          <w:sz w:val="28"/>
          <w:szCs w:val="28"/>
        </w:rPr>
        <w:t xml:space="preserve"> </w:t>
      </w:r>
      <w:r w:rsidRPr="005571B4">
        <w:rPr>
          <w:rStyle w:val="fontstyle01"/>
        </w:rPr>
        <w:t xml:space="preserve">giải quyết một thủ tục hành chính hoặc nhóm thủ tục hành chính liên thông </w:t>
      </w:r>
      <w:r w:rsidRPr="005571B4">
        <w:rPr>
          <w:sz w:val="28"/>
          <w:szCs w:val="28"/>
          <w:lang w:val="it-IT"/>
        </w:rPr>
        <w:t>nhằm cắt giảm chi phí về thời gian và tài chính của cá nhân và tổ chức.</w:t>
      </w:r>
    </w:p>
    <w:p w:rsidR="000319F1" w:rsidRPr="005571B4" w:rsidRDefault="000319F1" w:rsidP="00537B12">
      <w:pPr>
        <w:spacing w:before="60" w:after="60"/>
        <w:ind w:firstLine="567"/>
        <w:jc w:val="both"/>
        <w:rPr>
          <w:color w:val="000000" w:themeColor="text1"/>
          <w:sz w:val="28"/>
          <w:szCs w:val="28"/>
        </w:rPr>
      </w:pPr>
      <w:r w:rsidRPr="005571B4">
        <w:rPr>
          <w:color w:val="000000" w:themeColor="text1"/>
          <w:sz w:val="28"/>
          <w:szCs w:val="28"/>
        </w:rPr>
        <w:t>- Tổ chức thực hiện các chương trình, chính sách khuyến khích, thúc đẩy việc sử dụng dịch vụ công trực tuyến trên địa bàn do tỉnh ban hành; Tổ chức triển khai thực hiện hiệu quả Nghị định số 45/2020/NĐ-CP ngày 08/4/2020 của Chính phủ về thực hiện TTHC trên môi trường điện tử và Nghị định số 87/2020/NĐ-CP ngày 28/7/2020 của Chính phủ về Quy định Cơ sở dữ liệu hộ tịch điện tử, đăng ký hộ tịch trực tuyến.</w:t>
      </w:r>
    </w:p>
    <w:p w:rsidR="000319F1" w:rsidRPr="005571B4" w:rsidRDefault="000319F1" w:rsidP="00537B12">
      <w:pPr>
        <w:spacing w:before="60" w:after="60"/>
        <w:ind w:firstLine="567"/>
        <w:jc w:val="both"/>
        <w:rPr>
          <w:rStyle w:val="fontstyle01"/>
        </w:rPr>
      </w:pPr>
      <w:r w:rsidRPr="005571B4">
        <w:rPr>
          <w:sz w:val="28"/>
          <w:szCs w:val="28"/>
        </w:rPr>
        <w:t xml:space="preserve">- </w:t>
      </w:r>
      <w:r w:rsidRPr="005571B4">
        <w:rPr>
          <w:rStyle w:val="fontstyle01"/>
        </w:rPr>
        <w:t>Đẩy mạnh việc giải quyết thủ tục hành chính trên môi trường điện tử; trao đổi văn bản trên môi trường mạng; số hóa kết quả giải quyết thủ tục hành chính để nâng cao tính công khai,</w:t>
      </w:r>
      <w:r w:rsidRPr="005571B4">
        <w:rPr>
          <w:color w:val="000000"/>
          <w:sz w:val="28"/>
          <w:szCs w:val="28"/>
        </w:rPr>
        <w:t xml:space="preserve"> </w:t>
      </w:r>
      <w:r w:rsidRPr="005571B4">
        <w:rPr>
          <w:rStyle w:val="fontstyle01"/>
        </w:rPr>
        <w:t>minh bạch, rút ngắn thời gian, tiết kiệm chi phí.</w:t>
      </w:r>
    </w:p>
    <w:p w:rsidR="000319F1" w:rsidRPr="005571B4" w:rsidRDefault="000319F1" w:rsidP="00537B12">
      <w:pPr>
        <w:pStyle w:val="Footer"/>
        <w:widowControl w:val="0"/>
        <w:tabs>
          <w:tab w:val="left" w:pos="670"/>
        </w:tabs>
        <w:spacing w:before="60" w:after="60"/>
        <w:ind w:firstLine="567"/>
        <w:jc w:val="both"/>
        <w:rPr>
          <w:rFonts w:ascii="Times New Roman" w:hAnsi="Times New Roman"/>
          <w:szCs w:val="28"/>
        </w:rPr>
      </w:pPr>
      <w:r w:rsidRPr="005571B4">
        <w:rPr>
          <w:rFonts w:ascii="Times New Roman" w:hAnsi="Times New Roman"/>
          <w:szCs w:val="28"/>
        </w:rPr>
        <w:t xml:space="preserve">- Tiếp tục nâng cao chất lượng thực hiện cơ chế một cửa, một cửa liên thông hiện đại; </w:t>
      </w:r>
      <w:r w:rsidRPr="005571B4">
        <w:rPr>
          <w:rStyle w:val="fontstyle01"/>
        </w:rPr>
        <w:t>rà soát, đơn giản hóa quy trình liên thông giải quyết công việc giữa các</w:t>
      </w:r>
      <w:r w:rsidRPr="005571B4">
        <w:rPr>
          <w:rFonts w:ascii="Times New Roman" w:hAnsi="Times New Roman"/>
          <w:color w:val="000000"/>
          <w:szCs w:val="28"/>
        </w:rPr>
        <w:t xml:space="preserve"> </w:t>
      </w:r>
      <w:r w:rsidRPr="005571B4">
        <w:rPr>
          <w:rStyle w:val="fontstyle01"/>
        </w:rPr>
        <w:t>cơ quan hành chính nhà nước với nhau và trong nội bộ cơ quan hành</w:t>
      </w:r>
      <w:r w:rsidRPr="005571B4">
        <w:rPr>
          <w:rFonts w:ascii="Times New Roman" w:hAnsi="Times New Roman"/>
          <w:color w:val="000000"/>
          <w:szCs w:val="28"/>
        </w:rPr>
        <w:t xml:space="preserve"> </w:t>
      </w:r>
      <w:r w:rsidRPr="005571B4">
        <w:rPr>
          <w:rStyle w:val="fontstyle01"/>
        </w:rPr>
        <w:t>chính nhà nước theo hướng minh bạch, nâng cao trách nhiệm giải trình; nâng cao hiệu quả phối hợp trong giải quyết thủ tục hành chính.</w:t>
      </w:r>
    </w:p>
    <w:p w:rsidR="000319F1" w:rsidRPr="005571B4" w:rsidRDefault="000319F1" w:rsidP="00537B12">
      <w:pPr>
        <w:pStyle w:val="Footer"/>
        <w:widowControl w:val="0"/>
        <w:tabs>
          <w:tab w:val="left" w:pos="670"/>
        </w:tabs>
        <w:spacing w:before="60" w:after="60"/>
        <w:ind w:firstLine="567"/>
        <w:jc w:val="both"/>
        <w:rPr>
          <w:rFonts w:ascii="Times New Roman" w:hAnsi="Times New Roman"/>
          <w:szCs w:val="28"/>
        </w:rPr>
      </w:pPr>
      <w:r w:rsidRPr="005571B4">
        <w:rPr>
          <w:rFonts w:ascii="Times New Roman" w:hAnsi="Times New Roman"/>
          <w:szCs w:val="28"/>
        </w:rPr>
        <w:t>- Đảm bảo thực hiện tốt Nghị định số 20/2008/NĐ-CP ngày 14 tháng 02 năm 2008 của Chính phủ về tiếp nhận, xử lý phản ánh, kiến nghị của cá nhân, tổ chức về quy định hành chính; Nghị định số 63/2010/NĐ-CP ngày 08 tháng 06 năm 2010 của Chính phủ về việc kiểm soát TTHC; Nghị định số 92/2017/NĐ-CP ngày 07/8/2019 của Chính phủ về sửa đổi Nghị định liên quan đến kiểm soát thủ tục hành chính và các văn bản hướng dẫn của Trung ương, tỉnh về kiểm soát TTHC. Tổ chức thực hiện kịp thời và có hiệu quả khi lãnh đạo đơn vị tiếp nhận, xử lý, phản ánh, kiến nghị của người dân và doanh nghiệp.</w:t>
      </w:r>
    </w:p>
    <w:p w:rsidR="000319F1" w:rsidRPr="005571B4" w:rsidRDefault="000319F1" w:rsidP="00537B12">
      <w:pPr>
        <w:pStyle w:val="Footer"/>
        <w:widowControl w:val="0"/>
        <w:tabs>
          <w:tab w:val="left" w:pos="670"/>
        </w:tabs>
        <w:spacing w:before="60" w:after="60"/>
        <w:ind w:firstLine="567"/>
        <w:jc w:val="both"/>
        <w:rPr>
          <w:rFonts w:ascii="Times New Roman" w:hAnsi="Times New Roman"/>
          <w:szCs w:val="28"/>
        </w:rPr>
      </w:pPr>
      <w:r w:rsidRPr="005571B4">
        <w:rPr>
          <w:rFonts w:ascii="Times New Roman" w:hAnsi="Times New Roman"/>
          <w:szCs w:val="28"/>
        </w:rPr>
        <w:t>-</w:t>
      </w:r>
      <w:r w:rsidRPr="005571B4">
        <w:rPr>
          <w:rFonts w:ascii="Times New Roman" w:hAnsi="Times New Roman"/>
          <w:szCs w:val="28"/>
          <w:lang w:val="vi-VN"/>
        </w:rPr>
        <w:t xml:space="preserve"> </w:t>
      </w:r>
      <w:r w:rsidRPr="005571B4">
        <w:rPr>
          <w:rFonts w:ascii="Times New Roman" w:hAnsi="Times New Roman"/>
          <w:szCs w:val="28"/>
        </w:rPr>
        <w:t>Thực hiện khảo sát lấy ý kiến về mức độ hài lòng trong thực hiện cơ chế một cửa, một cửa liên thông theo Quyết định số 2709/QĐ-UBND ngày 17/11/2017 của UBND tỉnh Thừa Thiên Huế nhằm nắm bắt yêu cầu, mong muốn của cá nhân, tổ chức để có những giải pháp cải thiện chất lượng cung cấp dịch vụ hành chính công và nâng cao tinh thần trách nhiệm, thái độ phục vụ của đội ngũ CBCC.</w:t>
      </w:r>
      <w:r w:rsidR="006B4F64" w:rsidRPr="005571B4">
        <w:rPr>
          <w:rFonts w:ascii="Times New Roman" w:hAnsi="Times New Roman"/>
          <w:szCs w:val="28"/>
        </w:rPr>
        <w:t xml:space="preserve"> Đảm bảo mức độ hài lòng trên 95</w:t>
      </w:r>
      <w:r w:rsidRPr="005571B4">
        <w:rPr>
          <w:rFonts w:ascii="Times New Roman" w:hAnsi="Times New Roman"/>
          <w:szCs w:val="28"/>
        </w:rPr>
        <w:t>%.</w:t>
      </w:r>
    </w:p>
    <w:p w:rsidR="000319F1" w:rsidRPr="005571B4" w:rsidRDefault="000319F1" w:rsidP="00537B12">
      <w:pPr>
        <w:pStyle w:val="Footer"/>
        <w:widowControl w:val="0"/>
        <w:tabs>
          <w:tab w:val="left" w:pos="670"/>
        </w:tabs>
        <w:spacing w:before="60" w:after="60"/>
        <w:ind w:firstLine="567"/>
        <w:jc w:val="both"/>
        <w:rPr>
          <w:rFonts w:ascii="Times New Roman" w:hAnsi="Times New Roman"/>
          <w:color w:val="000000"/>
          <w:szCs w:val="28"/>
        </w:rPr>
      </w:pPr>
      <w:r w:rsidRPr="005571B4">
        <w:rPr>
          <w:rFonts w:ascii="Times New Roman" w:hAnsi="Times New Roman"/>
          <w:color w:val="000000"/>
          <w:szCs w:val="28"/>
        </w:rPr>
        <w:t>- Tiếp tục đầu tư, trang cấp phương tiện, cơ sở vật chất phục vụ cho hoạt động tiếp nhận, giải quyết và trả kết quả hồ sơ TTHC tại Bộ phận một cửa.</w:t>
      </w:r>
    </w:p>
    <w:p w:rsidR="000319F1" w:rsidRPr="005571B4" w:rsidRDefault="000319F1" w:rsidP="00537B12">
      <w:pPr>
        <w:pStyle w:val="Footer"/>
        <w:widowControl w:val="0"/>
        <w:tabs>
          <w:tab w:val="left" w:pos="670"/>
        </w:tabs>
        <w:spacing w:before="60" w:after="60"/>
        <w:ind w:firstLine="567"/>
        <w:jc w:val="both"/>
        <w:rPr>
          <w:rFonts w:ascii="Times New Roman" w:hAnsi="Times New Roman"/>
          <w:b/>
          <w:szCs w:val="28"/>
          <w:lang w:val="nb-NO"/>
        </w:rPr>
      </w:pPr>
      <w:r w:rsidRPr="005571B4">
        <w:rPr>
          <w:rFonts w:ascii="Times New Roman" w:hAnsi="Times New Roman"/>
          <w:b/>
          <w:szCs w:val="28"/>
          <w:lang w:val="nb-NO"/>
        </w:rPr>
        <w:lastRenderedPageBreak/>
        <w:t xml:space="preserve">3. </w:t>
      </w:r>
      <w:r w:rsidRPr="005571B4">
        <w:rPr>
          <w:rFonts w:ascii="Times New Roman" w:hAnsi="Times New Roman"/>
          <w:b/>
          <w:szCs w:val="28"/>
          <w:lang w:val="vi-VN"/>
        </w:rPr>
        <w:t xml:space="preserve"> </w:t>
      </w:r>
      <w:r w:rsidRPr="005571B4">
        <w:rPr>
          <w:rFonts w:ascii="Times New Roman" w:hAnsi="Times New Roman"/>
          <w:b/>
          <w:szCs w:val="28"/>
          <w:lang w:val="nb-NO"/>
        </w:rPr>
        <w:t>Cải cách tổ chức bộ máy:</w:t>
      </w:r>
    </w:p>
    <w:p w:rsidR="000319F1" w:rsidRPr="00537B12" w:rsidRDefault="000319F1" w:rsidP="00537B12">
      <w:pPr>
        <w:pStyle w:val="Footer"/>
        <w:tabs>
          <w:tab w:val="left" w:pos="670"/>
        </w:tabs>
        <w:spacing w:before="60" w:after="60"/>
        <w:ind w:firstLine="567"/>
        <w:jc w:val="both"/>
        <w:rPr>
          <w:rFonts w:ascii="Times New Roman" w:hAnsi="Times New Roman"/>
          <w:b/>
          <w:bCs/>
          <w:szCs w:val="28"/>
          <w:lang w:val="it-IT"/>
        </w:rPr>
      </w:pPr>
      <w:r w:rsidRPr="00537B12">
        <w:rPr>
          <w:rFonts w:ascii="Times New Roman" w:hAnsi="Times New Roman"/>
          <w:b/>
          <w:bCs/>
          <w:szCs w:val="28"/>
          <w:lang w:val="it-IT"/>
        </w:rPr>
        <w:t>a</w:t>
      </w:r>
      <w:r w:rsidRPr="00537B12">
        <w:rPr>
          <w:rFonts w:ascii="Times New Roman" w:hAnsi="Times New Roman"/>
          <w:b/>
          <w:bCs/>
          <w:szCs w:val="28"/>
        </w:rPr>
        <w:t>)</w:t>
      </w:r>
      <w:r w:rsidRPr="00537B12">
        <w:rPr>
          <w:rFonts w:ascii="Times New Roman" w:hAnsi="Times New Roman"/>
          <w:b/>
          <w:bCs/>
          <w:szCs w:val="28"/>
          <w:lang w:val="it-IT"/>
        </w:rPr>
        <w:t xml:space="preserve"> Mục tiêu</w:t>
      </w:r>
    </w:p>
    <w:p w:rsidR="000319F1" w:rsidRPr="005571B4" w:rsidRDefault="000319F1" w:rsidP="00537B12">
      <w:pPr>
        <w:pStyle w:val="NormalWeb"/>
        <w:spacing w:before="60" w:beforeAutospacing="0" w:after="60" w:afterAutospacing="0"/>
        <w:ind w:firstLine="567"/>
        <w:jc w:val="both"/>
        <w:rPr>
          <w:spacing w:val="-4"/>
          <w:sz w:val="28"/>
          <w:szCs w:val="28"/>
          <w:lang w:val="nb-NO"/>
        </w:rPr>
      </w:pPr>
      <w:r w:rsidRPr="005571B4">
        <w:rPr>
          <w:spacing w:val="-4"/>
          <w:sz w:val="28"/>
          <w:szCs w:val="28"/>
          <w:lang w:val="nb-NO"/>
        </w:rPr>
        <w:t>- Nâng cao năng lực, hiệu quả hoạt động của UBND xã, phấn đấu UBND xã được đánh giá, xếp loại chất lượng hoạt động ở mức “Hoàn thành tốt nhiệm vụ”.</w:t>
      </w:r>
    </w:p>
    <w:p w:rsidR="000319F1" w:rsidRPr="00537B12" w:rsidRDefault="000319F1" w:rsidP="00537B12">
      <w:pPr>
        <w:pStyle w:val="Footer"/>
        <w:tabs>
          <w:tab w:val="left" w:pos="670"/>
        </w:tabs>
        <w:spacing w:before="60" w:after="60"/>
        <w:ind w:firstLine="567"/>
        <w:jc w:val="both"/>
        <w:rPr>
          <w:rFonts w:ascii="Times New Roman" w:hAnsi="Times New Roman"/>
          <w:b/>
          <w:bCs/>
          <w:szCs w:val="28"/>
          <w:lang w:val="it-IT"/>
        </w:rPr>
      </w:pPr>
      <w:r w:rsidRPr="00537B12">
        <w:rPr>
          <w:rFonts w:ascii="Times New Roman" w:hAnsi="Times New Roman"/>
          <w:b/>
          <w:bCs/>
          <w:szCs w:val="28"/>
          <w:lang w:val="it-IT"/>
        </w:rPr>
        <w:t>b) Nhiệm vụ</w:t>
      </w:r>
    </w:p>
    <w:p w:rsidR="000319F1" w:rsidRPr="005571B4" w:rsidRDefault="000319F1" w:rsidP="00537B12">
      <w:pPr>
        <w:spacing w:before="60" w:after="60"/>
        <w:ind w:firstLine="567"/>
        <w:jc w:val="both"/>
        <w:rPr>
          <w:sz w:val="28"/>
          <w:szCs w:val="28"/>
        </w:rPr>
      </w:pPr>
      <w:r w:rsidRPr="005571B4">
        <w:rPr>
          <w:sz w:val="28"/>
          <w:szCs w:val="28"/>
        </w:rPr>
        <w:t>Duy trì thực hiện tốt việc đánh giá, xếp loại công tác CCHC. Gắn kết quả đánh giá với công tác thi đua, khen thưởng, xếp loại chất lượng cơ quan, đơn vị, người đứng đầu và cán bộ, công chức hàng năm.</w:t>
      </w:r>
    </w:p>
    <w:p w:rsidR="000319F1" w:rsidRPr="005571B4" w:rsidRDefault="000319F1" w:rsidP="00537B12">
      <w:pPr>
        <w:pStyle w:val="Footer"/>
        <w:widowControl w:val="0"/>
        <w:tabs>
          <w:tab w:val="left" w:pos="670"/>
        </w:tabs>
        <w:spacing w:before="60" w:after="60"/>
        <w:ind w:firstLine="567"/>
        <w:jc w:val="both"/>
        <w:rPr>
          <w:rFonts w:ascii="Times New Roman" w:hAnsi="Times New Roman"/>
          <w:b/>
          <w:spacing w:val="-4"/>
          <w:szCs w:val="28"/>
          <w:lang w:val="nb-NO"/>
        </w:rPr>
      </w:pPr>
      <w:r w:rsidRPr="005571B4">
        <w:rPr>
          <w:rFonts w:ascii="Times New Roman" w:hAnsi="Times New Roman"/>
          <w:b/>
          <w:spacing w:val="-4"/>
          <w:szCs w:val="28"/>
          <w:lang w:val="nb-NO"/>
        </w:rPr>
        <w:t>4. Xây dựng, nâng cao chất lượng đội ngũ cán bộ, công chức:</w:t>
      </w:r>
    </w:p>
    <w:p w:rsidR="000319F1" w:rsidRPr="00537B12" w:rsidRDefault="000319F1" w:rsidP="00537B12">
      <w:pPr>
        <w:pStyle w:val="Footer"/>
        <w:widowControl w:val="0"/>
        <w:tabs>
          <w:tab w:val="left" w:pos="670"/>
        </w:tabs>
        <w:spacing w:before="60" w:after="60"/>
        <w:ind w:firstLine="567"/>
        <w:jc w:val="both"/>
        <w:rPr>
          <w:rFonts w:ascii="Times New Roman" w:hAnsi="Times New Roman"/>
          <w:b/>
          <w:szCs w:val="28"/>
        </w:rPr>
      </w:pPr>
      <w:r w:rsidRPr="00537B12">
        <w:rPr>
          <w:rFonts w:ascii="Times New Roman" w:hAnsi="Times New Roman"/>
          <w:b/>
          <w:szCs w:val="28"/>
          <w:lang w:val="nb-NO"/>
        </w:rPr>
        <w:t>a</w:t>
      </w:r>
      <w:r w:rsidRPr="00537B12">
        <w:rPr>
          <w:rFonts w:ascii="Times New Roman" w:hAnsi="Times New Roman"/>
          <w:b/>
          <w:szCs w:val="28"/>
        </w:rPr>
        <w:t>) Mục tiêu</w:t>
      </w:r>
    </w:p>
    <w:p w:rsidR="000319F1" w:rsidRPr="005571B4" w:rsidRDefault="000319F1" w:rsidP="00537B12">
      <w:pPr>
        <w:spacing w:before="60" w:after="60"/>
        <w:ind w:firstLine="567"/>
        <w:jc w:val="both"/>
        <w:rPr>
          <w:sz w:val="28"/>
          <w:szCs w:val="28"/>
          <w:lang w:val="nb-NO"/>
        </w:rPr>
      </w:pPr>
      <w:r w:rsidRPr="005571B4">
        <w:rPr>
          <w:sz w:val="28"/>
          <w:szCs w:val="28"/>
          <w:lang w:val="nb-NO"/>
        </w:rPr>
        <w:t>100% cán bộ, công chức được bố trí theo tiêu chuẩn chức danh vị trí việc làm khi được phê duyệt.</w:t>
      </w:r>
    </w:p>
    <w:p w:rsidR="000319F1" w:rsidRPr="00537B12" w:rsidRDefault="000319F1" w:rsidP="00537B12">
      <w:pPr>
        <w:pStyle w:val="Footer"/>
        <w:widowControl w:val="0"/>
        <w:tabs>
          <w:tab w:val="left" w:pos="670"/>
        </w:tabs>
        <w:spacing w:before="60" w:after="60"/>
        <w:ind w:firstLine="567"/>
        <w:jc w:val="both"/>
        <w:rPr>
          <w:rFonts w:ascii="Times New Roman" w:hAnsi="Times New Roman"/>
          <w:b/>
          <w:szCs w:val="28"/>
        </w:rPr>
      </w:pPr>
      <w:r w:rsidRPr="00537B12">
        <w:rPr>
          <w:rFonts w:ascii="Times New Roman" w:hAnsi="Times New Roman"/>
          <w:b/>
          <w:szCs w:val="28"/>
        </w:rPr>
        <w:t>b) Nhiệm vụ</w:t>
      </w:r>
    </w:p>
    <w:p w:rsidR="000319F1" w:rsidRPr="005571B4" w:rsidRDefault="000319F1" w:rsidP="00537B12">
      <w:pPr>
        <w:pStyle w:val="Footer"/>
        <w:widowControl w:val="0"/>
        <w:tabs>
          <w:tab w:val="left" w:pos="670"/>
        </w:tabs>
        <w:spacing w:before="60" w:after="60"/>
        <w:ind w:firstLine="567"/>
        <w:jc w:val="both"/>
        <w:rPr>
          <w:rFonts w:ascii="Times New Roman" w:hAnsi="Times New Roman"/>
          <w:szCs w:val="28"/>
        </w:rPr>
      </w:pPr>
      <w:r w:rsidRPr="005571B4">
        <w:rPr>
          <w:rFonts w:ascii="Times New Roman" w:hAnsi="Times New Roman"/>
          <w:szCs w:val="28"/>
          <w:lang w:val="nb-NO"/>
        </w:rPr>
        <w:t xml:space="preserve">- </w:t>
      </w:r>
      <w:r w:rsidRPr="005571B4">
        <w:rPr>
          <w:rStyle w:val="fontstyle01"/>
        </w:rPr>
        <w:t>Sắp xếp đội ngũ cán bộ, công chức theo vị trí việc làm, khung năng lực, bảo đảm đúng người, đúng việc,</w:t>
      </w:r>
      <w:r w:rsidRPr="005571B4">
        <w:rPr>
          <w:rFonts w:ascii="Times New Roman" w:hAnsi="Times New Roman"/>
          <w:color w:val="000000"/>
          <w:szCs w:val="28"/>
        </w:rPr>
        <w:t xml:space="preserve"> </w:t>
      </w:r>
      <w:r w:rsidRPr="005571B4">
        <w:rPr>
          <w:rStyle w:val="fontstyle01"/>
        </w:rPr>
        <w:t>nâng cao chất lượng, hợp lý về cơ cấu</w:t>
      </w:r>
      <w:r w:rsidRPr="005571B4">
        <w:rPr>
          <w:rFonts w:ascii="Times New Roman" w:hAnsi="Times New Roman"/>
          <w:szCs w:val="28"/>
          <w:lang w:val="nb-NO"/>
        </w:rPr>
        <w:t>;</w:t>
      </w:r>
      <w:r w:rsidRPr="005571B4">
        <w:rPr>
          <w:rFonts w:ascii="Times New Roman" w:hAnsi="Times New Roman"/>
          <w:szCs w:val="28"/>
          <w:lang w:val="vi-VN"/>
        </w:rPr>
        <w:t xml:space="preserve"> Đẩy mạnh cải cách chế độ công vụ, công chức, xây dựng đội ngũ cán bộ, công chức</w:t>
      </w:r>
      <w:r w:rsidRPr="005571B4">
        <w:rPr>
          <w:rFonts w:ascii="Times New Roman" w:hAnsi="Times New Roman"/>
          <w:szCs w:val="28"/>
        </w:rPr>
        <w:t xml:space="preserve"> </w:t>
      </w:r>
      <w:r w:rsidRPr="005571B4">
        <w:rPr>
          <w:rFonts w:ascii="Times New Roman" w:hAnsi="Times New Roman"/>
          <w:szCs w:val="28"/>
          <w:lang w:val="vi-VN"/>
        </w:rPr>
        <w:t>có số lượng, cơ cấu hợp lý, đủ trình độ năng lực thi hành công vụ trong cơ quan nhà nước</w:t>
      </w:r>
      <w:r w:rsidRPr="005571B4">
        <w:rPr>
          <w:rFonts w:ascii="Times New Roman" w:hAnsi="Times New Roman"/>
          <w:szCs w:val="28"/>
        </w:rPr>
        <w:t>.</w:t>
      </w:r>
    </w:p>
    <w:p w:rsidR="000319F1" w:rsidRPr="005571B4" w:rsidRDefault="000319F1" w:rsidP="00537B12">
      <w:pPr>
        <w:spacing w:before="60" w:after="60"/>
        <w:ind w:firstLine="567"/>
        <w:jc w:val="both"/>
        <w:rPr>
          <w:sz w:val="28"/>
          <w:szCs w:val="28"/>
        </w:rPr>
      </w:pPr>
      <w:r w:rsidRPr="005571B4">
        <w:rPr>
          <w:sz w:val="28"/>
          <w:szCs w:val="28"/>
          <w:shd w:val="clear" w:color="auto" w:fill="FFFFFF"/>
        </w:rPr>
        <w:t>-</w:t>
      </w:r>
      <w:r w:rsidRPr="005571B4">
        <w:rPr>
          <w:sz w:val="28"/>
          <w:szCs w:val="28"/>
          <w:shd w:val="clear" w:color="auto" w:fill="FFFFFF"/>
          <w:lang w:val="it-IT"/>
        </w:rPr>
        <w:t xml:space="preserve"> </w:t>
      </w:r>
      <w:r w:rsidRPr="005571B4">
        <w:rPr>
          <w:sz w:val="28"/>
          <w:szCs w:val="28"/>
          <w:lang w:val="pt-BR"/>
        </w:rPr>
        <w:t xml:space="preserve">Tập trung nâng cao ý thức trách nhiệm, chất lượng phục vụ trong hoạt động công vụ của cán bộ, công chức, chấn chỉnh kỷ cương, kỷ luật hành chính, đạo đức công vụ, công chức. </w:t>
      </w:r>
      <w:r w:rsidRPr="005571B4">
        <w:rPr>
          <w:sz w:val="28"/>
          <w:szCs w:val="28"/>
        </w:rPr>
        <w:t>Khuyến khích cán bộ, công chức tự học tập để nâng cao năng lực, kỹ năng và phẩm chất cán bộ, công chức gắn với vị trí việc làm.</w:t>
      </w:r>
    </w:p>
    <w:p w:rsidR="000319F1" w:rsidRPr="005571B4" w:rsidRDefault="000319F1" w:rsidP="00537B12">
      <w:pPr>
        <w:spacing w:before="60" w:after="60"/>
        <w:ind w:firstLine="567"/>
        <w:jc w:val="both"/>
        <w:rPr>
          <w:sz w:val="28"/>
          <w:szCs w:val="28"/>
        </w:rPr>
      </w:pPr>
      <w:r w:rsidRPr="005571B4">
        <w:rPr>
          <w:sz w:val="28"/>
          <w:szCs w:val="28"/>
        </w:rPr>
        <w:t>- Thực hiện đánh giá cán bộ, công chức trên cơ sở lấy hiệu quả hoàn thành nhiệm vụ gắn với đánh giá mức độ hài lòng của cá nhân, tổ chức trong thực thi công vụ làm thước đo chủ yếu trong đánh giá.</w:t>
      </w:r>
    </w:p>
    <w:p w:rsidR="00A3779E" w:rsidRPr="005571B4" w:rsidRDefault="000319F1" w:rsidP="00537B12">
      <w:pPr>
        <w:pStyle w:val="BodyText3"/>
        <w:spacing w:before="60" w:after="60"/>
        <w:ind w:firstLine="567"/>
        <w:rPr>
          <w:color w:val="auto"/>
          <w:lang w:val="it-IT"/>
        </w:rPr>
      </w:pPr>
      <w:r w:rsidRPr="005571B4">
        <w:rPr>
          <w:color w:val="auto"/>
          <w:shd w:val="clear" w:color="auto" w:fill="FFFFFF"/>
        </w:rPr>
        <w:t>-</w:t>
      </w:r>
      <w:r w:rsidRPr="005571B4">
        <w:rPr>
          <w:color w:val="auto"/>
          <w:lang w:val="it-IT"/>
        </w:rPr>
        <w:t xml:space="preserve"> Kịp thời tuyên dương, khen thưởng cán bộ, công chức có tinh thần tận tụy phục vụ, đồng thời, xử lý nghiêm đối với cán bộ, công chức sai phạm.</w:t>
      </w:r>
    </w:p>
    <w:p w:rsidR="000319F1" w:rsidRPr="005571B4" w:rsidRDefault="000319F1" w:rsidP="00537B12">
      <w:pPr>
        <w:pStyle w:val="Footer"/>
        <w:widowControl w:val="0"/>
        <w:tabs>
          <w:tab w:val="left" w:pos="670"/>
        </w:tabs>
        <w:spacing w:before="60" w:after="60"/>
        <w:ind w:firstLine="567"/>
        <w:jc w:val="both"/>
        <w:rPr>
          <w:rFonts w:ascii="Times New Roman" w:hAnsi="Times New Roman"/>
          <w:b/>
          <w:szCs w:val="28"/>
          <w:lang w:val="nb-NO"/>
        </w:rPr>
      </w:pPr>
      <w:r w:rsidRPr="005571B4">
        <w:rPr>
          <w:rFonts w:ascii="Times New Roman" w:hAnsi="Times New Roman"/>
          <w:b/>
          <w:szCs w:val="28"/>
          <w:lang w:val="nb-NO"/>
        </w:rPr>
        <w:t>5. Cải cách tài chính công:</w:t>
      </w:r>
    </w:p>
    <w:p w:rsidR="000319F1" w:rsidRPr="00537B12" w:rsidRDefault="000319F1" w:rsidP="00537B12">
      <w:pPr>
        <w:pStyle w:val="Footer"/>
        <w:widowControl w:val="0"/>
        <w:tabs>
          <w:tab w:val="left" w:pos="670"/>
        </w:tabs>
        <w:spacing w:before="60" w:after="60"/>
        <w:ind w:firstLine="567"/>
        <w:jc w:val="both"/>
        <w:rPr>
          <w:rFonts w:ascii="Times New Roman" w:hAnsi="Times New Roman"/>
          <w:b/>
          <w:szCs w:val="28"/>
          <w:lang w:val="nb-NO"/>
        </w:rPr>
      </w:pPr>
      <w:r w:rsidRPr="00537B12">
        <w:rPr>
          <w:rFonts w:ascii="Times New Roman" w:hAnsi="Times New Roman"/>
          <w:b/>
          <w:szCs w:val="28"/>
          <w:lang w:val="nb-NO"/>
        </w:rPr>
        <w:t>a</w:t>
      </w:r>
      <w:r w:rsidRPr="00537B12">
        <w:rPr>
          <w:rFonts w:ascii="Times New Roman" w:hAnsi="Times New Roman"/>
          <w:b/>
          <w:szCs w:val="28"/>
        </w:rPr>
        <w:t>)</w:t>
      </w:r>
      <w:r w:rsidRPr="00537B12">
        <w:rPr>
          <w:rFonts w:ascii="Times New Roman" w:hAnsi="Times New Roman"/>
          <w:b/>
          <w:szCs w:val="28"/>
          <w:lang w:val="nb-NO"/>
        </w:rPr>
        <w:t xml:space="preserve"> Mục tiêu</w:t>
      </w:r>
    </w:p>
    <w:p w:rsidR="000319F1" w:rsidRPr="005571B4" w:rsidRDefault="000319F1" w:rsidP="00537B12">
      <w:pPr>
        <w:pStyle w:val="NormalWeb"/>
        <w:spacing w:before="60" w:beforeAutospacing="0" w:after="60" w:afterAutospacing="0"/>
        <w:ind w:firstLine="567"/>
        <w:jc w:val="both"/>
        <w:rPr>
          <w:sz w:val="28"/>
          <w:szCs w:val="28"/>
          <w:lang w:val="nb-NO"/>
        </w:rPr>
      </w:pPr>
      <w:r w:rsidRPr="005571B4">
        <w:rPr>
          <w:sz w:val="28"/>
          <w:szCs w:val="28"/>
          <w:lang w:val="nb-NO"/>
        </w:rPr>
        <w:t>- Tăng cường các biện pháp để quản lý nguồn thu và đảm bảo nguồn thu, tập trung huy động các nguồn lực trong xã hội chi đầu tư phát triển. Thực hiện cân đối ngân sách theo hướng tích cực, đảm bảo tỷ lệ tích lũy hợp lý cho đầu tư phát triển, thực hiện tiết kiệm triệt để, chống lãng phí trong sử dụng nguồn vốn ngân sách, đảm bảo các chính sách an sinh xã hội.</w:t>
      </w:r>
    </w:p>
    <w:p w:rsidR="000319F1" w:rsidRPr="005571B4" w:rsidRDefault="000319F1" w:rsidP="00537B12">
      <w:pPr>
        <w:pStyle w:val="NormalWeb"/>
        <w:spacing w:before="60" w:beforeAutospacing="0" w:after="60" w:afterAutospacing="0"/>
        <w:ind w:firstLine="567"/>
        <w:jc w:val="both"/>
        <w:rPr>
          <w:sz w:val="28"/>
          <w:szCs w:val="28"/>
          <w:lang w:val="nb-NO"/>
        </w:rPr>
      </w:pPr>
      <w:r w:rsidRPr="005571B4">
        <w:rPr>
          <w:sz w:val="28"/>
          <w:szCs w:val="28"/>
          <w:lang w:val="nb-NO"/>
        </w:rPr>
        <w:t>- Tăng cường kỷ luật, kỷ cương trong quản lý ngân sách, xác định rõ trách nhiệm người đứng đầu.</w:t>
      </w:r>
    </w:p>
    <w:p w:rsidR="000319F1" w:rsidRPr="00537B12" w:rsidRDefault="000319F1" w:rsidP="00537B12">
      <w:pPr>
        <w:pStyle w:val="Footer"/>
        <w:widowControl w:val="0"/>
        <w:tabs>
          <w:tab w:val="left" w:pos="670"/>
        </w:tabs>
        <w:spacing w:before="60" w:after="60"/>
        <w:ind w:firstLine="567"/>
        <w:jc w:val="both"/>
        <w:rPr>
          <w:rFonts w:ascii="Times New Roman" w:hAnsi="Times New Roman"/>
          <w:b/>
          <w:szCs w:val="28"/>
          <w:lang w:val="nb-NO"/>
        </w:rPr>
      </w:pPr>
      <w:r w:rsidRPr="00537B12">
        <w:rPr>
          <w:rFonts w:ascii="Times New Roman" w:hAnsi="Times New Roman"/>
          <w:b/>
          <w:szCs w:val="28"/>
          <w:lang w:val="nb-NO"/>
        </w:rPr>
        <w:t>b) Nhiệm vụ</w:t>
      </w:r>
    </w:p>
    <w:p w:rsidR="000319F1" w:rsidRPr="005571B4" w:rsidRDefault="000319F1" w:rsidP="00537B12">
      <w:pPr>
        <w:pStyle w:val="Footer"/>
        <w:widowControl w:val="0"/>
        <w:tabs>
          <w:tab w:val="left" w:pos="670"/>
        </w:tabs>
        <w:spacing w:before="60" w:after="60"/>
        <w:ind w:firstLine="567"/>
        <w:jc w:val="both"/>
        <w:rPr>
          <w:rFonts w:ascii="Times New Roman" w:hAnsi="Times New Roman"/>
          <w:szCs w:val="28"/>
          <w:lang w:val="nb-NO"/>
        </w:rPr>
      </w:pPr>
      <w:r w:rsidRPr="005571B4">
        <w:rPr>
          <w:rFonts w:ascii="Times New Roman" w:hAnsi="Times New Roman"/>
          <w:szCs w:val="28"/>
          <w:lang w:val="nb-NO"/>
        </w:rPr>
        <w:t xml:space="preserve">- Tiếp tục thực hiện có hiệu quả các cơ chế khoán biên chế và kinh phí tại các cơ quan hành chính, đơn vị sự nghiệp công lập theo: Nghị định số 130/2005/NĐ-CP về biên chế và kinh phí quản lý hành chính đối với các cơ quan hành chính Nhà nước; Nghị định 117/2013/NĐ-CP Sửa đổi bổ sung một số điều của Nghị định số 130/2005/NĐ-CP ngày 17 tháng 10 năm 2005 của Chính phủ quy định chế độ tự chủ, tự chịu trách nhiệm về sử dụng biên chế và kinh phí quản lý hành chính đối </w:t>
      </w:r>
      <w:r w:rsidRPr="005571B4">
        <w:rPr>
          <w:rFonts w:ascii="Times New Roman" w:hAnsi="Times New Roman"/>
          <w:szCs w:val="28"/>
          <w:lang w:val="nb-NO"/>
        </w:rPr>
        <w:lastRenderedPageBreak/>
        <w:t>với các cơ quan Nhà nước; Nghị định số 60/2021/NĐ-CP ngày 21/6/2021 của Chính phủ quy định cơ chế tự chủ tài chính của đơn vị sự nghiệp công lập.</w:t>
      </w:r>
    </w:p>
    <w:p w:rsidR="000319F1" w:rsidRPr="005571B4" w:rsidRDefault="000319F1" w:rsidP="00537B12">
      <w:pPr>
        <w:spacing w:before="60" w:after="60"/>
        <w:ind w:firstLine="567"/>
        <w:jc w:val="both"/>
        <w:rPr>
          <w:sz w:val="28"/>
          <w:szCs w:val="28"/>
          <w:lang w:val="nb-NO"/>
        </w:rPr>
      </w:pPr>
      <w:r w:rsidRPr="005571B4">
        <w:rPr>
          <w:sz w:val="28"/>
          <w:szCs w:val="28"/>
          <w:lang w:val="nb-NO"/>
        </w:rPr>
        <w:t xml:space="preserve">- Nâng cao hiệu quả thực hiện chế độ tự chủ, tự chịu trách nhiệm về sử dụng biên chế và kinh phí đối với cơ quan hành chính. </w:t>
      </w:r>
    </w:p>
    <w:p w:rsidR="000319F1" w:rsidRPr="005571B4" w:rsidRDefault="000319F1" w:rsidP="00537B12">
      <w:pPr>
        <w:pStyle w:val="Footer"/>
        <w:widowControl w:val="0"/>
        <w:tabs>
          <w:tab w:val="left" w:pos="670"/>
        </w:tabs>
        <w:spacing w:before="60" w:after="60"/>
        <w:ind w:firstLine="567"/>
        <w:jc w:val="both"/>
        <w:rPr>
          <w:rFonts w:ascii="Times New Roman" w:hAnsi="Times New Roman"/>
          <w:b/>
          <w:szCs w:val="28"/>
          <w:lang w:val="nb-NO"/>
        </w:rPr>
      </w:pPr>
      <w:r w:rsidRPr="005571B4">
        <w:rPr>
          <w:rFonts w:ascii="Times New Roman" w:hAnsi="Times New Roman"/>
          <w:b/>
          <w:szCs w:val="28"/>
          <w:lang w:val="nb-NO"/>
        </w:rPr>
        <w:t>6. Về hiện đại hóa nền hành chính gắn với phát triển chính quyền điện tử, chính quyền số</w:t>
      </w:r>
    </w:p>
    <w:p w:rsidR="000319F1" w:rsidRPr="00537B12" w:rsidRDefault="000319F1" w:rsidP="00537B12">
      <w:pPr>
        <w:pStyle w:val="Footer"/>
        <w:widowControl w:val="0"/>
        <w:tabs>
          <w:tab w:val="left" w:pos="670"/>
        </w:tabs>
        <w:spacing w:before="60" w:after="60"/>
        <w:ind w:firstLine="567"/>
        <w:jc w:val="both"/>
        <w:rPr>
          <w:rFonts w:ascii="Times New Roman" w:hAnsi="Times New Roman"/>
          <w:b/>
          <w:szCs w:val="28"/>
          <w:lang w:val="it-IT"/>
        </w:rPr>
      </w:pPr>
      <w:r w:rsidRPr="00537B12">
        <w:rPr>
          <w:rFonts w:ascii="Times New Roman" w:hAnsi="Times New Roman"/>
          <w:b/>
          <w:szCs w:val="28"/>
          <w:lang w:val="it-IT"/>
        </w:rPr>
        <w:t>a) Mục tiêu</w:t>
      </w:r>
    </w:p>
    <w:p w:rsidR="000319F1" w:rsidRPr="005571B4" w:rsidRDefault="000319F1" w:rsidP="00537B12">
      <w:pPr>
        <w:pStyle w:val="NormalWeb"/>
        <w:spacing w:before="60" w:beforeAutospacing="0" w:after="60" w:afterAutospacing="0"/>
        <w:ind w:firstLine="567"/>
        <w:jc w:val="both"/>
        <w:rPr>
          <w:spacing w:val="-2"/>
          <w:sz w:val="28"/>
          <w:szCs w:val="28"/>
          <w:lang w:val="nb-NO"/>
        </w:rPr>
      </w:pPr>
      <w:r w:rsidRPr="005571B4">
        <w:rPr>
          <w:spacing w:val="-2"/>
          <w:sz w:val="28"/>
          <w:szCs w:val="28"/>
          <w:lang w:val="nb-NO"/>
        </w:rPr>
        <w:t xml:space="preserve">- </w:t>
      </w:r>
      <w:r w:rsidRPr="005571B4">
        <w:rPr>
          <w:sz w:val="28"/>
          <w:szCs w:val="28"/>
          <w:lang w:val="af-ZA"/>
        </w:rPr>
        <w:t xml:space="preserve">100% </w:t>
      </w:r>
      <w:r w:rsidRPr="005571B4">
        <w:rPr>
          <w:sz w:val="28"/>
          <w:szCs w:val="28"/>
        </w:rPr>
        <w:t xml:space="preserve">văn bản, hồ sơ công việc trao đổi giữa các cơ quan nhà nước (trừ văn bản mật theo quy định của </w:t>
      </w:r>
      <w:r w:rsidRPr="005571B4">
        <w:rPr>
          <w:spacing w:val="-2"/>
          <w:sz w:val="28"/>
          <w:szCs w:val="28"/>
          <w:lang w:val="nb-NO"/>
        </w:rPr>
        <w:t>pháp luật) dưới dạng điện tử.</w:t>
      </w:r>
    </w:p>
    <w:p w:rsidR="000319F1" w:rsidRPr="005571B4" w:rsidRDefault="000319F1" w:rsidP="00537B12">
      <w:pPr>
        <w:pStyle w:val="NormalWeb"/>
        <w:spacing w:before="60" w:beforeAutospacing="0" w:after="60" w:afterAutospacing="0"/>
        <w:ind w:firstLine="567"/>
        <w:jc w:val="both"/>
        <w:rPr>
          <w:spacing w:val="-2"/>
          <w:sz w:val="28"/>
          <w:szCs w:val="28"/>
        </w:rPr>
      </w:pPr>
      <w:r w:rsidRPr="005571B4">
        <w:rPr>
          <w:spacing w:val="-2"/>
          <w:sz w:val="28"/>
          <w:szCs w:val="28"/>
          <w:lang w:val="nb-NO"/>
        </w:rPr>
        <w:t>- 100% hồ sơ giải quyết TTHC được thực hiện thông qua Hệ thống thông tin một cửa điện tử.</w:t>
      </w:r>
    </w:p>
    <w:p w:rsidR="000319F1" w:rsidRPr="005571B4" w:rsidRDefault="000319F1" w:rsidP="00537B12">
      <w:pPr>
        <w:pStyle w:val="NormalWeb"/>
        <w:spacing w:before="60" w:beforeAutospacing="0" w:after="60" w:afterAutospacing="0"/>
        <w:ind w:firstLine="567"/>
        <w:jc w:val="both"/>
        <w:rPr>
          <w:sz w:val="28"/>
          <w:szCs w:val="28"/>
          <w:lang w:val="nb-NO"/>
        </w:rPr>
      </w:pPr>
      <w:r w:rsidRPr="005571B4">
        <w:rPr>
          <w:sz w:val="28"/>
          <w:szCs w:val="28"/>
          <w:lang w:val="nb-NO"/>
        </w:rPr>
        <w:t>- Thực hiện quản lý chất lượng theo tiêu chuẩn ISO 9001:2015; tiến tới ứng dụng công nghệ thông tin (CNTT), quản lý chất lượng theo hệ thống ISO điện tử.</w:t>
      </w:r>
    </w:p>
    <w:p w:rsidR="000319F1" w:rsidRPr="00537B12" w:rsidRDefault="000319F1" w:rsidP="00537B12">
      <w:pPr>
        <w:pStyle w:val="Footer"/>
        <w:widowControl w:val="0"/>
        <w:tabs>
          <w:tab w:val="left" w:pos="670"/>
        </w:tabs>
        <w:spacing w:before="60" w:after="60"/>
        <w:ind w:firstLine="567"/>
        <w:jc w:val="both"/>
        <w:rPr>
          <w:rFonts w:ascii="Times New Roman" w:hAnsi="Times New Roman"/>
          <w:b/>
          <w:szCs w:val="28"/>
          <w:lang w:val="it-IT"/>
        </w:rPr>
      </w:pPr>
      <w:r w:rsidRPr="00537B12">
        <w:rPr>
          <w:rFonts w:ascii="Times New Roman" w:hAnsi="Times New Roman"/>
          <w:b/>
          <w:szCs w:val="28"/>
          <w:lang w:val="it-IT"/>
        </w:rPr>
        <w:t>b) Nhiệm vụ</w:t>
      </w:r>
    </w:p>
    <w:p w:rsidR="000319F1" w:rsidRPr="005571B4" w:rsidRDefault="000319F1" w:rsidP="00537B12">
      <w:pPr>
        <w:pStyle w:val="Footer"/>
        <w:widowControl w:val="0"/>
        <w:tabs>
          <w:tab w:val="left" w:pos="670"/>
        </w:tabs>
        <w:spacing w:before="60" w:after="60"/>
        <w:ind w:firstLine="567"/>
        <w:jc w:val="both"/>
        <w:rPr>
          <w:rFonts w:ascii="Times New Roman" w:hAnsi="Times New Roman"/>
          <w:szCs w:val="28"/>
          <w:lang w:val="it-IT"/>
        </w:rPr>
      </w:pPr>
      <w:r w:rsidRPr="005571B4">
        <w:rPr>
          <w:rFonts w:ascii="Times New Roman" w:hAnsi="Times New Roman"/>
          <w:szCs w:val="28"/>
          <w:lang w:val="it-IT"/>
        </w:rPr>
        <w:t>- Triển khai ứng dụng hiệu quả chữ ký số trong cơ quan nhà nước. Từng bước triển khai c</w:t>
      </w:r>
      <w:r w:rsidRPr="005571B4">
        <w:rPr>
          <w:rFonts w:ascii="Times New Roman" w:hAnsi="Times New Roman"/>
          <w:szCs w:val="28"/>
        </w:rPr>
        <w:t>huyển hóa các hệ thống thông tin dùng chung trong cơ quan nhà nước theo kiến trúc Chính quyền điện tử 2.0</w:t>
      </w:r>
      <w:r w:rsidRPr="005571B4">
        <w:rPr>
          <w:rFonts w:ascii="Times New Roman" w:hAnsi="Times New Roman"/>
          <w:szCs w:val="28"/>
          <w:lang w:val="it-IT"/>
        </w:rPr>
        <w:t xml:space="preserve"> Sử dụng hiệu quả cơ sở hạ tầng thông tin, trang thông tin điện tử trong công tác chỉ đạo, điều hành trao đổi thông tin ở cơ quan quản lý hành chính nhà nước và phục vụ trao đổi, cung cấp, chia sẻ thông tin giữa cơ quan và tổ chức, cá nhân; phát huy hiệu quả công tác chỉ đạo, điều hành qua môi trường mạng. Tập trung thực hiện Ứng dụng CNTT vào hoạt động của Bộ phận tiếp nhận và trả kết quả hiện đại tại UBND xã.</w:t>
      </w:r>
    </w:p>
    <w:p w:rsidR="000319F1" w:rsidRPr="005571B4" w:rsidRDefault="000319F1" w:rsidP="00537B12">
      <w:pPr>
        <w:pStyle w:val="Footer"/>
        <w:widowControl w:val="0"/>
        <w:tabs>
          <w:tab w:val="left" w:pos="670"/>
        </w:tabs>
        <w:spacing w:before="60" w:after="60"/>
        <w:ind w:firstLine="567"/>
        <w:jc w:val="both"/>
        <w:rPr>
          <w:rFonts w:ascii="Times New Roman" w:hAnsi="Times New Roman"/>
          <w:szCs w:val="28"/>
          <w:lang w:val="it-IT"/>
        </w:rPr>
      </w:pPr>
      <w:r w:rsidRPr="005571B4">
        <w:rPr>
          <w:rFonts w:ascii="Times New Roman" w:hAnsi="Times New Roman"/>
          <w:szCs w:val="28"/>
          <w:lang w:val="it-IT"/>
        </w:rPr>
        <w:t>- Xây dựng, triển khai kế hoạch hàng năm về ứng dụng, phát triển CNTT trong hoạt động của các cơ quan nhà nước.</w:t>
      </w:r>
    </w:p>
    <w:p w:rsidR="000319F1" w:rsidRPr="005571B4" w:rsidRDefault="000319F1" w:rsidP="00537B12">
      <w:pPr>
        <w:spacing w:before="60" w:after="60"/>
        <w:ind w:firstLine="567"/>
        <w:jc w:val="both"/>
        <w:rPr>
          <w:sz w:val="28"/>
          <w:szCs w:val="28"/>
          <w:lang w:val="nb-NO"/>
        </w:rPr>
      </w:pPr>
      <w:r w:rsidRPr="005571B4">
        <w:rPr>
          <w:sz w:val="28"/>
          <w:szCs w:val="28"/>
          <w:lang w:val="nb-NO"/>
        </w:rPr>
        <w:t xml:space="preserve">- Tiếp tục thực hiện 100% TTHC thuộc thẩm quyền giải quyết của xã được giải quyết tại </w:t>
      </w:r>
      <w:r w:rsidRPr="005571B4">
        <w:rPr>
          <w:sz w:val="28"/>
          <w:szCs w:val="28"/>
        </w:rPr>
        <w:t>bộ phận Tiếp nhận và Trả kết quả xã</w:t>
      </w:r>
      <w:r w:rsidRPr="005571B4">
        <w:rPr>
          <w:sz w:val="28"/>
          <w:szCs w:val="28"/>
          <w:lang w:val="nb-NO"/>
        </w:rPr>
        <w:t>.</w:t>
      </w:r>
    </w:p>
    <w:p w:rsidR="000319F1" w:rsidRPr="005571B4" w:rsidRDefault="000319F1" w:rsidP="00537B12">
      <w:pPr>
        <w:pStyle w:val="Footer"/>
        <w:widowControl w:val="0"/>
        <w:tabs>
          <w:tab w:val="left" w:pos="670"/>
        </w:tabs>
        <w:spacing w:before="60" w:after="60"/>
        <w:ind w:firstLine="567"/>
        <w:jc w:val="both"/>
        <w:rPr>
          <w:rFonts w:ascii="Times New Roman" w:hAnsi="Times New Roman"/>
          <w:szCs w:val="28"/>
          <w:lang w:val="nb-NO"/>
        </w:rPr>
      </w:pPr>
      <w:r w:rsidRPr="005571B4">
        <w:rPr>
          <w:rFonts w:ascii="Times New Roman" w:hAnsi="Times New Roman"/>
          <w:szCs w:val="28"/>
        </w:rPr>
        <w:t>-</w:t>
      </w:r>
      <w:r w:rsidRPr="005571B4">
        <w:rPr>
          <w:rFonts w:ascii="Times New Roman" w:hAnsi="Times New Roman"/>
          <w:szCs w:val="28"/>
          <w:lang w:val="nb-NO"/>
        </w:rPr>
        <w:t xml:space="preserve"> Đẩy nhanh việc ứng dụng CNTT và hệ thống quản lý chất lượng theo tiêu chuẩn TCVN ISO 9001:2015, chú trọng t</w:t>
      </w:r>
      <w:r w:rsidRPr="005571B4">
        <w:rPr>
          <w:rFonts w:ascii="Times New Roman" w:hAnsi="Times New Roman"/>
          <w:szCs w:val="28"/>
        </w:rPr>
        <w:t xml:space="preserve">riển khai hệ thống ISO điện tử (ISO online) </w:t>
      </w:r>
      <w:r w:rsidRPr="005571B4">
        <w:rPr>
          <w:rFonts w:ascii="Times New Roman" w:hAnsi="Times New Roman"/>
          <w:szCs w:val="28"/>
          <w:lang w:val="nb-NO"/>
        </w:rPr>
        <w:t>vào hoạt động quản lý hành chính nhằm nâng cao hiệu lực, hiệu quả chỉ đạo, điều hành tập trung thống nhất của cơ quan hành chính.</w:t>
      </w:r>
    </w:p>
    <w:p w:rsidR="000319F1" w:rsidRPr="005571B4" w:rsidRDefault="000319F1" w:rsidP="00537B12">
      <w:pPr>
        <w:pStyle w:val="Footer"/>
        <w:widowControl w:val="0"/>
        <w:tabs>
          <w:tab w:val="left" w:pos="670"/>
        </w:tabs>
        <w:spacing w:before="60" w:after="60"/>
        <w:ind w:firstLine="567"/>
        <w:jc w:val="both"/>
        <w:rPr>
          <w:rFonts w:ascii="Times New Roman" w:hAnsi="Times New Roman"/>
          <w:szCs w:val="28"/>
        </w:rPr>
      </w:pPr>
      <w:r w:rsidRPr="005571B4">
        <w:rPr>
          <w:rFonts w:ascii="Times New Roman" w:hAnsi="Times New Roman"/>
          <w:szCs w:val="28"/>
        </w:rPr>
        <w:t>- Đăng tin, bài và cập nhật kịp thời các bộ TTHC trên Trang tin điện tử của xã.</w:t>
      </w:r>
    </w:p>
    <w:p w:rsidR="000319F1" w:rsidRPr="005571B4" w:rsidRDefault="000319F1" w:rsidP="00537B12">
      <w:pPr>
        <w:pStyle w:val="Footer"/>
        <w:widowControl w:val="0"/>
        <w:tabs>
          <w:tab w:val="left" w:pos="670"/>
        </w:tabs>
        <w:spacing w:before="60" w:after="60"/>
        <w:ind w:firstLine="567"/>
        <w:jc w:val="both"/>
        <w:rPr>
          <w:rFonts w:ascii="Times New Roman" w:hAnsi="Times New Roman"/>
          <w:szCs w:val="28"/>
        </w:rPr>
      </w:pPr>
      <w:r w:rsidRPr="005571B4">
        <w:rPr>
          <w:rFonts w:ascii="Times New Roman" w:hAnsi="Times New Roman"/>
          <w:szCs w:val="28"/>
        </w:rPr>
        <w:t>-</w:t>
      </w:r>
      <w:r w:rsidRPr="005571B4">
        <w:rPr>
          <w:rFonts w:ascii="Times New Roman" w:hAnsi="Times New Roman"/>
          <w:szCs w:val="28"/>
          <w:lang w:val="vi-VN"/>
        </w:rPr>
        <w:t xml:space="preserve"> Tăng cường đầu tư trang thiết bị, phương tiện làm việc hiện đại nhằm nâng cao hiệu lực, hiệu quả chỉ đạo, điều hành tập trung thống nhất của cơ quan hành chính</w:t>
      </w:r>
      <w:r w:rsidRPr="005571B4">
        <w:rPr>
          <w:rFonts w:ascii="Times New Roman" w:hAnsi="Times New Roman"/>
          <w:szCs w:val="28"/>
        </w:rPr>
        <w:t>.</w:t>
      </w:r>
    </w:p>
    <w:p w:rsidR="000319F1" w:rsidRPr="005571B4" w:rsidRDefault="000319F1" w:rsidP="00537B12">
      <w:pPr>
        <w:pStyle w:val="Footer"/>
        <w:widowControl w:val="0"/>
        <w:tabs>
          <w:tab w:val="left" w:pos="670"/>
        </w:tabs>
        <w:spacing w:before="60" w:after="60"/>
        <w:ind w:firstLine="567"/>
        <w:jc w:val="both"/>
        <w:rPr>
          <w:rFonts w:ascii="Times New Roman" w:hAnsi="Times New Roman"/>
          <w:szCs w:val="28"/>
        </w:rPr>
      </w:pPr>
      <w:r w:rsidRPr="005571B4">
        <w:rPr>
          <w:rFonts w:ascii="Times New Roman" w:hAnsi="Times New Roman"/>
          <w:szCs w:val="28"/>
        </w:rPr>
        <w:t>-</w:t>
      </w:r>
      <w:r w:rsidRPr="005571B4">
        <w:rPr>
          <w:rFonts w:ascii="Times New Roman" w:hAnsi="Times New Roman"/>
          <w:szCs w:val="28"/>
          <w:lang w:val="vi-VN"/>
        </w:rPr>
        <w:t xml:space="preserve"> Tăng cường trao đổi văn bản giữa các cơ quan hành chính được thực hiện dưới dạng điện tử, bảo đảm dữ liệu điện tử phục vụ hầu hết các hoạt động trong cơ quan. Tiếp tục thực hiện </w:t>
      </w:r>
      <w:r w:rsidRPr="005571B4">
        <w:rPr>
          <w:rFonts w:ascii="Times New Roman" w:hAnsi="Times New Roman"/>
          <w:szCs w:val="28"/>
        </w:rPr>
        <w:t xml:space="preserve">tốt có hiệu quả các </w:t>
      </w:r>
      <w:r w:rsidRPr="005571B4">
        <w:rPr>
          <w:rFonts w:ascii="Times New Roman" w:hAnsi="Times New Roman"/>
          <w:szCs w:val="28"/>
          <w:lang w:val="vi-VN"/>
        </w:rPr>
        <w:t>phần mềm d</w:t>
      </w:r>
      <w:r w:rsidRPr="005571B4">
        <w:rPr>
          <w:rFonts w:ascii="Times New Roman" w:hAnsi="Times New Roman"/>
          <w:szCs w:val="28"/>
        </w:rPr>
        <w:t>ù</w:t>
      </w:r>
      <w:r w:rsidRPr="005571B4">
        <w:rPr>
          <w:rFonts w:ascii="Times New Roman" w:hAnsi="Times New Roman"/>
          <w:szCs w:val="28"/>
          <w:lang w:val="vi-VN"/>
        </w:rPr>
        <w:t>ng chung nhằm phù hợp với ứng dụng trong công việc tại đơn vị.</w:t>
      </w:r>
    </w:p>
    <w:p w:rsidR="000319F1" w:rsidRPr="005571B4" w:rsidRDefault="000319F1" w:rsidP="00537B12">
      <w:pPr>
        <w:pStyle w:val="Footer"/>
        <w:widowControl w:val="0"/>
        <w:tabs>
          <w:tab w:val="left" w:pos="670"/>
        </w:tabs>
        <w:spacing w:before="60" w:after="60"/>
        <w:ind w:firstLine="567"/>
        <w:jc w:val="both"/>
        <w:rPr>
          <w:rFonts w:ascii="Times New Roman" w:hAnsi="Times New Roman"/>
          <w:b/>
          <w:szCs w:val="28"/>
          <w:lang w:val="nb-NO"/>
        </w:rPr>
      </w:pPr>
      <w:r w:rsidRPr="005571B4">
        <w:rPr>
          <w:rFonts w:ascii="Times New Roman" w:hAnsi="Times New Roman"/>
          <w:b/>
          <w:szCs w:val="28"/>
          <w:lang w:val="nb-NO"/>
        </w:rPr>
        <w:t>7. Tổ chức chỉ đạo, điều hành:</w:t>
      </w:r>
    </w:p>
    <w:p w:rsidR="000319F1" w:rsidRPr="00537B12" w:rsidRDefault="000319F1" w:rsidP="00537B12">
      <w:pPr>
        <w:pStyle w:val="Footer"/>
        <w:widowControl w:val="0"/>
        <w:tabs>
          <w:tab w:val="left" w:pos="670"/>
        </w:tabs>
        <w:spacing w:before="60" w:after="60"/>
        <w:ind w:firstLine="567"/>
        <w:jc w:val="both"/>
        <w:rPr>
          <w:rFonts w:ascii="Times New Roman" w:hAnsi="Times New Roman"/>
          <w:b/>
          <w:szCs w:val="28"/>
          <w:lang w:val="nb-NO"/>
        </w:rPr>
      </w:pPr>
      <w:r w:rsidRPr="00537B12">
        <w:rPr>
          <w:rFonts w:ascii="Times New Roman" w:hAnsi="Times New Roman"/>
          <w:b/>
          <w:szCs w:val="28"/>
          <w:lang w:val="vi-VN"/>
        </w:rPr>
        <w:t>a)</w:t>
      </w:r>
      <w:r w:rsidRPr="00537B12">
        <w:rPr>
          <w:rFonts w:ascii="Times New Roman" w:hAnsi="Times New Roman"/>
          <w:b/>
          <w:szCs w:val="28"/>
          <w:lang w:val="nb-NO"/>
        </w:rPr>
        <w:t xml:space="preserve"> Mục tiêu</w:t>
      </w:r>
    </w:p>
    <w:p w:rsidR="000319F1" w:rsidRPr="005571B4" w:rsidRDefault="000319F1" w:rsidP="00537B12">
      <w:pPr>
        <w:pStyle w:val="NormalWeb"/>
        <w:spacing w:before="60" w:beforeAutospacing="0" w:after="60" w:afterAutospacing="0"/>
        <w:ind w:firstLine="567"/>
        <w:jc w:val="both"/>
        <w:rPr>
          <w:spacing w:val="-2"/>
          <w:sz w:val="28"/>
          <w:szCs w:val="28"/>
          <w:lang w:val="nb-NO"/>
        </w:rPr>
      </w:pPr>
      <w:r w:rsidRPr="005571B4">
        <w:rPr>
          <w:spacing w:val="-2"/>
          <w:sz w:val="28"/>
          <w:szCs w:val="28"/>
          <w:lang w:val="nb-NO"/>
        </w:rPr>
        <w:lastRenderedPageBreak/>
        <w:t>Thủ trưởng cơ quan, đơn vị trực tiếp phụ trách, chỉ đạo, tổ chức triển khai thực hiện CCHC và chịu trách nhiệm toàn diện về kết quả công tác CCHC ở cơ quan, đơn vị mình quản lý.</w:t>
      </w:r>
    </w:p>
    <w:p w:rsidR="000319F1" w:rsidRPr="00537B12" w:rsidRDefault="000319F1" w:rsidP="00537B12">
      <w:pPr>
        <w:pStyle w:val="Footer"/>
        <w:widowControl w:val="0"/>
        <w:tabs>
          <w:tab w:val="left" w:pos="670"/>
        </w:tabs>
        <w:spacing w:before="60" w:after="60"/>
        <w:ind w:firstLine="567"/>
        <w:jc w:val="both"/>
        <w:rPr>
          <w:rFonts w:ascii="Times New Roman" w:hAnsi="Times New Roman"/>
          <w:b/>
          <w:szCs w:val="28"/>
          <w:lang w:val="nb-NO"/>
        </w:rPr>
      </w:pPr>
      <w:r w:rsidRPr="00537B12">
        <w:rPr>
          <w:rFonts w:ascii="Times New Roman" w:hAnsi="Times New Roman"/>
          <w:b/>
          <w:szCs w:val="28"/>
          <w:lang w:val="nb-NO"/>
        </w:rPr>
        <w:t>b) Nhiệm vụ</w:t>
      </w:r>
    </w:p>
    <w:p w:rsidR="000319F1" w:rsidRPr="005571B4" w:rsidRDefault="000319F1" w:rsidP="00537B12">
      <w:pPr>
        <w:pStyle w:val="Footer"/>
        <w:widowControl w:val="0"/>
        <w:tabs>
          <w:tab w:val="left" w:pos="670"/>
        </w:tabs>
        <w:spacing w:before="60" w:after="60"/>
        <w:ind w:firstLine="567"/>
        <w:jc w:val="both"/>
        <w:rPr>
          <w:rFonts w:ascii="Times New Roman" w:hAnsi="Times New Roman"/>
          <w:spacing w:val="-2"/>
          <w:szCs w:val="28"/>
          <w:lang w:val="nb-NO"/>
        </w:rPr>
      </w:pPr>
      <w:r w:rsidRPr="005571B4">
        <w:rPr>
          <w:rFonts w:ascii="Times New Roman" w:hAnsi="Times New Roman"/>
          <w:spacing w:val="-2"/>
          <w:szCs w:val="28"/>
          <w:lang w:val="nb-NO"/>
        </w:rPr>
        <w:t>- Tiếp tục phát huy hiệu quả công tác tuyên truyền CCHC; trong đó, chú trọng tuyên truyền, phổ biến về Ch</w:t>
      </w:r>
      <w:r w:rsidRPr="005571B4">
        <w:rPr>
          <w:rFonts w:ascii="Times New Roman" w:hAnsi="Times New Roman"/>
          <w:spacing w:val="-2"/>
          <w:szCs w:val="28"/>
          <w:lang w:val="nb-NO"/>
        </w:rPr>
        <w:softHyphen/>
      </w:r>
      <w:r w:rsidRPr="005571B4">
        <w:rPr>
          <w:rFonts w:ascii="Times New Roman" w:hAnsi="Times New Roman"/>
          <w:spacing w:val="-2"/>
          <w:szCs w:val="28"/>
          <w:lang w:val="nb-NO"/>
        </w:rPr>
        <w:softHyphen/>
        <w:t>ương trình tổng thể CCHC nhà nư</w:t>
      </w:r>
      <w:r w:rsidRPr="005571B4">
        <w:rPr>
          <w:rFonts w:ascii="Times New Roman" w:hAnsi="Times New Roman"/>
          <w:spacing w:val="-2"/>
          <w:szCs w:val="28"/>
          <w:lang w:val="nb-NO"/>
        </w:rPr>
        <w:softHyphen/>
      </w:r>
      <w:r w:rsidRPr="005571B4">
        <w:rPr>
          <w:rFonts w:ascii="Times New Roman" w:hAnsi="Times New Roman"/>
          <w:spacing w:val="-2"/>
          <w:szCs w:val="28"/>
          <w:lang w:val="nb-NO"/>
        </w:rPr>
        <w:softHyphen/>
        <w:t>ớc giai đoạn 2022 - 2030 và các Chương trình CCHC, Kế hoạch CCHC năm của thành phố, của xã.</w:t>
      </w:r>
    </w:p>
    <w:p w:rsidR="000319F1" w:rsidRPr="005571B4" w:rsidRDefault="000319F1" w:rsidP="00537B12">
      <w:pPr>
        <w:pStyle w:val="Footer"/>
        <w:widowControl w:val="0"/>
        <w:tabs>
          <w:tab w:val="left" w:pos="670"/>
        </w:tabs>
        <w:spacing w:before="60" w:after="60"/>
        <w:ind w:firstLine="567"/>
        <w:jc w:val="both"/>
        <w:rPr>
          <w:rFonts w:ascii="Times New Roman" w:hAnsi="Times New Roman"/>
          <w:szCs w:val="28"/>
          <w:lang w:val="vi-VN"/>
        </w:rPr>
      </w:pPr>
      <w:r w:rsidRPr="005571B4">
        <w:rPr>
          <w:rFonts w:ascii="Times New Roman" w:hAnsi="Times New Roman"/>
          <w:szCs w:val="28"/>
        </w:rPr>
        <w:t>-</w:t>
      </w:r>
      <w:r w:rsidRPr="005571B4">
        <w:rPr>
          <w:rFonts w:ascii="Times New Roman" w:hAnsi="Times New Roman"/>
          <w:szCs w:val="28"/>
          <w:lang w:val="vi-VN"/>
        </w:rPr>
        <w:t xml:space="preserve"> Tiếp tục </w:t>
      </w:r>
      <w:r w:rsidRPr="005571B4">
        <w:rPr>
          <w:rFonts w:ascii="Times New Roman" w:hAnsi="Times New Roman"/>
          <w:szCs w:val="28"/>
        </w:rPr>
        <w:t xml:space="preserve">thực hiện </w:t>
      </w:r>
      <w:r w:rsidRPr="005571B4">
        <w:rPr>
          <w:rFonts w:ascii="Times New Roman" w:hAnsi="Times New Roman"/>
          <w:szCs w:val="28"/>
          <w:lang w:val="vi-VN"/>
        </w:rPr>
        <w:t xml:space="preserve">đánh giá chỉ số cải cách hành chính UBND xã; </w:t>
      </w:r>
      <w:r w:rsidRPr="005571B4">
        <w:rPr>
          <w:rFonts w:ascii="Times New Roman" w:hAnsi="Times New Roman"/>
          <w:szCs w:val="28"/>
        </w:rPr>
        <w:t>g</w:t>
      </w:r>
      <w:r w:rsidRPr="005571B4">
        <w:rPr>
          <w:rFonts w:ascii="Times New Roman" w:hAnsi="Times New Roman"/>
          <w:szCs w:val="28"/>
          <w:lang w:val="vi-VN"/>
        </w:rPr>
        <w:t>ắn kết quả đánh giá, xếp loại với công tác thi đua khen thưởng, đánh giá chất lượng cơ quan, đơn vị và cán bộ, công chức</w:t>
      </w:r>
      <w:r w:rsidRPr="005571B4">
        <w:rPr>
          <w:rFonts w:ascii="Times New Roman" w:hAnsi="Times New Roman"/>
          <w:szCs w:val="28"/>
        </w:rPr>
        <w:t xml:space="preserve"> </w:t>
      </w:r>
      <w:r w:rsidRPr="005571B4">
        <w:rPr>
          <w:rFonts w:ascii="Times New Roman" w:hAnsi="Times New Roman"/>
          <w:szCs w:val="28"/>
          <w:lang w:val="vi-VN"/>
        </w:rPr>
        <w:t>hàng năm.</w:t>
      </w:r>
    </w:p>
    <w:p w:rsidR="000319F1" w:rsidRPr="005571B4" w:rsidRDefault="000319F1" w:rsidP="00537B12">
      <w:pPr>
        <w:pStyle w:val="Footer"/>
        <w:widowControl w:val="0"/>
        <w:tabs>
          <w:tab w:val="left" w:pos="670"/>
        </w:tabs>
        <w:spacing w:before="60" w:after="60"/>
        <w:ind w:firstLine="567"/>
        <w:jc w:val="both"/>
        <w:rPr>
          <w:rFonts w:ascii="Times New Roman" w:hAnsi="Times New Roman"/>
          <w:szCs w:val="28"/>
          <w:lang w:val="vi-VN"/>
        </w:rPr>
      </w:pPr>
      <w:r w:rsidRPr="005571B4">
        <w:rPr>
          <w:rFonts w:ascii="Times New Roman" w:hAnsi="Times New Roman"/>
          <w:spacing w:val="-2"/>
          <w:szCs w:val="28"/>
        </w:rPr>
        <w:t>-</w:t>
      </w:r>
      <w:r w:rsidRPr="005571B4">
        <w:rPr>
          <w:rFonts w:ascii="Times New Roman" w:hAnsi="Times New Roman"/>
          <w:spacing w:val="-2"/>
          <w:szCs w:val="28"/>
          <w:lang w:val="vi-VN"/>
        </w:rPr>
        <w:t xml:space="preserve"> </w:t>
      </w:r>
      <w:r w:rsidRPr="005571B4">
        <w:rPr>
          <w:rFonts w:ascii="Times New Roman" w:hAnsi="Times New Roman"/>
          <w:spacing w:val="-2"/>
          <w:szCs w:val="28"/>
          <w:lang w:val="nb-NO"/>
        </w:rPr>
        <w:t xml:space="preserve">Nâng cao trách nhiệm người đứng đầu cơ quan, đơn vị trong việc triển khai và tổ chức kiểm tra, đôn đốc kịp thời việc thực hiện các chủ trương, biện pháp về CCHC nhằm nâng cao nhận thức, ý thức chấp hành, kỷ cương, kỷ luật trong cơ quan nhà nước của CBCC về CCHC trong cơ quan, đơn vị mình quản lý; </w:t>
      </w:r>
      <w:r w:rsidRPr="005571B4">
        <w:rPr>
          <w:rFonts w:ascii="Times New Roman" w:hAnsi="Times New Roman"/>
          <w:szCs w:val="28"/>
          <w:lang w:val="nb-NO"/>
        </w:rPr>
        <w:t xml:space="preserve">chú trọng công tác giáo dục đạo đức và phẩm chất chính trị cho đội ngũ CBCC để nâng cao tinh thần trách nhiệm, ý thức tận tụy phục vụ Nhân dân. </w:t>
      </w:r>
    </w:p>
    <w:p w:rsidR="00A3779E" w:rsidRPr="00A3779E" w:rsidRDefault="000319F1" w:rsidP="00537B12">
      <w:pPr>
        <w:pStyle w:val="Footer"/>
        <w:widowControl w:val="0"/>
        <w:tabs>
          <w:tab w:val="left" w:pos="670"/>
        </w:tabs>
        <w:spacing w:before="60" w:after="60"/>
        <w:ind w:firstLine="567"/>
        <w:jc w:val="both"/>
        <w:rPr>
          <w:rFonts w:ascii="Times New Roman" w:hAnsi="Times New Roman"/>
          <w:szCs w:val="28"/>
        </w:rPr>
      </w:pPr>
      <w:r w:rsidRPr="005571B4">
        <w:rPr>
          <w:rFonts w:ascii="Times New Roman" w:hAnsi="Times New Roman"/>
          <w:szCs w:val="28"/>
        </w:rPr>
        <w:t xml:space="preserve">- </w:t>
      </w:r>
      <w:r w:rsidRPr="005571B4">
        <w:rPr>
          <w:rFonts w:ascii="Times New Roman" w:hAnsi="Times New Roman"/>
          <w:szCs w:val="28"/>
          <w:lang w:val="vi-VN"/>
        </w:rPr>
        <w:t xml:space="preserve">Tăng cường và thực hiện tốt công tác </w:t>
      </w:r>
      <w:r w:rsidRPr="005571B4">
        <w:rPr>
          <w:rFonts w:ascii="Times New Roman" w:hAnsi="Times New Roman"/>
          <w:szCs w:val="28"/>
        </w:rPr>
        <w:t xml:space="preserve">tự </w:t>
      </w:r>
      <w:r w:rsidRPr="005571B4">
        <w:rPr>
          <w:rFonts w:ascii="Times New Roman" w:hAnsi="Times New Roman"/>
          <w:szCs w:val="28"/>
          <w:lang w:val="vi-VN"/>
        </w:rPr>
        <w:t>kiểm tra</w:t>
      </w:r>
      <w:r w:rsidRPr="005571B4">
        <w:rPr>
          <w:rFonts w:ascii="Times New Roman" w:hAnsi="Times New Roman"/>
          <w:szCs w:val="28"/>
        </w:rPr>
        <w:t xml:space="preserve"> </w:t>
      </w:r>
      <w:r w:rsidRPr="005571B4">
        <w:rPr>
          <w:rFonts w:ascii="Times New Roman" w:hAnsi="Times New Roman"/>
          <w:szCs w:val="28"/>
          <w:lang w:val="vi-VN"/>
        </w:rPr>
        <w:t>việc thực hiện công tác cải cách hành chính</w:t>
      </w:r>
      <w:r w:rsidRPr="005571B4">
        <w:rPr>
          <w:rFonts w:ascii="Times New Roman" w:hAnsi="Times New Roman"/>
          <w:szCs w:val="28"/>
        </w:rPr>
        <w:t xml:space="preserve">, </w:t>
      </w:r>
      <w:r w:rsidRPr="005571B4">
        <w:rPr>
          <w:rFonts w:ascii="Times New Roman" w:hAnsi="Times New Roman"/>
          <w:szCs w:val="28"/>
          <w:lang w:val="vi-VN"/>
        </w:rPr>
        <w:t>kịp thời rút kinh nghiệm, chỉ đạo khắc phục những tồn tại, hạn chế.</w:t>
      </w:r>
    </w:p>
    <w:p w:rsidR="00DA68E4" w:rsidRPr="005571B4" w:rsidRDefault="00DA68E4" w:rsidP="00537B12">
      <w:pPr>
        <w:pStyle w:val="Footer"/>
        <w:widowControl w:val="0"/>
        <w:tabs>
          <w:tab w:val="left" w:pos="670"/>
        </w:tabs>
        <w:spacing w:before="60" w:after="60"/>
        <w:ind w:firstLine="567"/>
        <w:jc w:val="both"/>
        <w:rPr>
          <w:rFonts w:ascii="Times New Roman" w:hAnsi="Times New Roman"/>
          <w:b/>
          <w:szCs w:val="28"/>
        </w:rPr>
      </w:pPr>
      <w:r w:rsidRPr="005571B4">
        <w:rPr>
          <w:rFonts w:ascii="Times New Roman" w:hAnsi="Times New Roman"/>
          <w:b/>
          <w:szCs w:val="28"/>
        </w:rPr>
        <w:t>III. NHIỆM VỤ CỤ THỂ TRIỂN KHAI KẾ HOẠCH CCHC</w:t>
      </w:r>
    </w:p>
    <w:p w:rsidR="00DA68E4" w:rsidRPr="005571B4" w:rsidRDefault="00DA68E4" w:rsidP="00537B12">
      <w:pPr>
        <w:pStyle w:val="Footer"/>
        <w:widowControl w:val="0"/>
        <w:tabs>
          <w:tab w:val="left" w:pos="670"/>
        </w:tabs>
        <w:spacing w:before="60" w:after="60"/>
        <w:ind w:firstLine="567"/>
        <w:jc w:val="both"/>
        <w:rPr>
          <w:rFonts w:ascii="Times New Roman" w:hAnsi="Times New Roman"/>
          <w:szCs w:val="28"/>
          <w:lang w:val="nb-NO"/>
        </w:rPr>
      </w:pPr>
      <w:r w:rsidRPr="005571B4">
        <w:rPr>
          <w:rFonts w:ascii="Times New Roman" w:hAnsi="Times New Roman"/>
          <w:szCs w:val="28"/>
          <w:lang w:val="nb-NO"/>
        </w:rPr>
        <w:t>Các nhiệm vụ, công việc cụ thể thực hiện được xác định tại Phụ lục kèm theo.</w:t>
      </w:r>
    </w:p>
    <w:p w:rsidR="00DA68E4" w:rsidRPr="005571B4" w:rsidRDefault="00DA68E4" w:rsidP="00537B12">
      <w:pPr>
        <w:pStyle w:val="Footer"/>
        <w:widowControl w:val="0"/>
        <w:tabs>
          <w:tab w:val="left" w:pos="670"/>
        </w:tabs>
        <w:spacing w:before="60" w:after="60"/>
        <w:ind w:firstLine="567"/>
        <w:jc w:val="both"/>
        <w:rPr>
          <w:rFonts w:ascii="Times New Roman" w:hAnsi="Times New Roman"/>
          <w:b/>
          <w:szCs w:val="28"/>
          <w:lang w:val="nb-NO"/>
        </w:rPr>
      </w:pPr>
      <w:r w:rsidRPr="005571B4">
        <w:rPr>
          <w:rFonts w:ascii="Times New Roman" w:hAnsi="Times New Roman"/>
          <w:b/>
          <w:szCs w:val="28"/>
          <w:lang w:val="nb-NO"/>
        </w:rPr>
        <w:t>IV. TỔ CHỨC THỰC HIỆN</w:t>
      </w:r>
    </w:p>
    <w:p w:rsidR="00DA68E4" w:rsidRPr="005571B4" w:rsidRDefault="00DA68E4" w:rsidP="00537B12">
      <w:pPr>
        <w:pStyle w:val="Footer"/>
        <w:widowControl w:val="0"/>
        <w:tabs>
          <w:tab w:val="left" w:pos="670"/>
        </w:tabs>
        <w:spacing w:before="60" w:after="60"/>
        <w:ind w:firstLine="567"/>
        <w:jc w:val="both"/>
        <w:rPr>
          <w:rFonts w:ascii="Times New Roman" w:hAnsi="Times New Roman"/>
          <w:szCs w:val="28"/>
          <w:lang w:val="nb-NO"/>
        </w:rPr>
      </w:pPr>
      <w:r w:rsidRPr="005571B4">
        <w:rPr>
          <w:rFonts w:ascii="Times New Roman" w:hAnsi="Times New Roman"/>
          <w:szCs w:val="28"/>
          <w:lang w:val="nb-NO"/>
        </w:rPr>
        <w:t>1. UBND xã giao trách nhiệm cho cán bộ, công chức thực hiện các nhiệm vụ theo kế hoạch CCHC của UBND xã đã xây dựng.</w:t>
      </w:r>
    </w:p>
    <w:p w:rsidR="00DA68E4" w:rsidRPr="005571B4" w:rsidRDefault="00DA68E4" w:rsidP="00537B12">
      <w:pPr>
        <w:pStyle w:val="Footer"/>
        <w:widowControl w:val="0"/>
        <w:tabs>
          <w:tab w:val="left" w:pos="670"/>
        </w:tabs>
        <w:spacing w:before="60" w:after="60"/>
        <w:ind w:firstLine="567"/>
        <w:jc w:val="both"/>
        <w:rPr>
          <w:rFonts w:ascii="Times New Roman" w:hAnsi="Times New Roman"/>
          <w:szCs w:val="28"/>
          <w:lang w:val="nb-NO"/>
        </w:rPr>
      </w:pPr>
      <w:r w:rsidRPr="005571B4">
        <w:rPr>
          <w:rFonts w:ascii="Times New Roman" w:hAnsi="Times New Roman"/>
          <w:szCs w:val="28"/>
          <w:lang w:val="nb-NO"/>
        </w:rPr>
        <w:t xml:space="preserve">Các đơn vị được giao chủ trì xây dựng các chương trình, nhiệm vụ CCHC trong kế hoạch, lập dự toán kinh phí thực hiện trình UBND xã phê duyệt; </w:t>
      </w:r>
    </w:p>
    <w:p w:rsidR="00DA68E4" w:rsidRPr="005571B4" w:rsidRDefault="00DA68E4" w:rsidP="00537B12">
      <w:pPr>
        <w:pStyle w:val="Footer"/>
        <w:widowControl w:val="0"/>
        <w:tabs>
          <w:tab w:val="left" w:pos="670"/>
        </w:tabs>
        <w:spacing w:before="60" w:after="60"/>
        <w:ind w:firstLine="567"/>
        <w:jc w:val="both"/>
        <w:rPr>
          <w:rFonts w:ascii="Times New Roman" w:hAnsi="Times New Roman"/>
          <w:szCs w:val="28"/>
          <w:lang w:val="nb-NO"/>
        </w:rPr>
      </w:pPr>
      <w:r w:rsidRPr="005571B4">
        <w:rPr>
          <w:rFonts w:ascii="Times New Roman" w:hAnsi="Times New Roman"/>
          <w:szCs w:val="28"/>
          <w:lang w:val="nb-NO"/>
        </w:rPr>
        <w:t>2. Kinh phí: Do ngân sách nhà nước đảm bảo theo phân cấp ngân sách hiện hành. Công chức Tài chính - Kế toán chịu trách nhiệm chủ trì, phối hợp các đơn vị tham mưu trình UBND xã phê duyệt dự toán kinh phí thực hiện kế hoạch này;</w:t>
      </w:r>
    </w:p>
    <w:p w:rsidR="00DA68E4" w:rsidRDefault="00DA68E4" w:rsidP="00537B12">
      <w:pPr>
        <w:pStyle w:val="Footer"/>
        <w:widowControl w:val="0"/>
        <w:tabs>
          <w:tab w:val="left" w:pos="670"/>
        </w:tabs>
        <w:spacing w:before="60" w:after="60"/>
        <w:ind w:firstLine="567"/>
        <w:jc w:val="both"/>
        <w:rPr>
          <w:rFonts w:ascii="Times New Roman" w:hAnsi="Times New Roman"/>
          <w:szCs w:val="28"/>
          <w:lang w:val="nb-NO"/>
        </w:rPr>
      </w:pPr>
      <w:r w:rsidRPr="005571B4">
        <w:rPr>
          <w:rFonts w:ascii="Times New Roman" w:hAnsi="Times New Roman"/>
          <w:szCs w:val="28"/>
          <w:lang w:val="nb-NO"/>
        </w:rPr>
        <w:t>3. Công chức Văn phòng - Thống kê có trách nhiệm theo dõi, đôn đốc việc thực hiện Kế hoạch này, định kỳ báo cáo theo đúng thời gian quy định (báo cáo quý, năm); trong quá trình thực hiện các đơn vị phản ánh những khó khăn, vướng mắc về UBND xã (qua công chức Văn phòng - Thống kê) để xem xét, quyết định điều chỉnh, bổ sung./.</w:t>
      </w:r>
    </w:p>
    <w:p w:rsidR="00537B12" w:rsidRPr="00537B12" w:rsidRDefault="00537B12" w:rsidP="00537B12">
      <w:pPr>
        <w:pStyle w:val="Footer"/>
        <w:widowControl w:val="0"/>
        <w:tabs>
          <w:tab w:val="left" w:pos="670"/>
        </w:tabs>
        <w:spacing w:before="60" w:after="60"/>
        <w:ind w:firstLine="567"/>
        <w:jc w:val="both"/>
        <w:rPr>
          <w:rFonts w:ascii="Times New Roman" w:hAnsi="Times New Roman"/>
          <w:sz w:val="20"/>
          <w:szCs w:val="28"/>
          <w:lang w:val="nb-NO"/>
        </w:rPr>
      </w:pPr>
    </w:p>
    <w:tbl>
      <w:tblPr>
        <w:tblW w:w="0" w:type="auto"/>
        <w:tblLook w:val="04A0" w:firstRow="1" w:lastRow="0" w:firstColumn="1" w:lastColumn="0" w:noHBand="0" w:noVBand="1"/>
      </w:tblPr>
      <w:tblGrid>
        <w:gridCol w:w="4636"/>
        <w:gridCol w:w="4935"/>
      </w:tblGrid>
      <w:tr w:rsidR="00DA68E4" w:rsidRPr="005571B4" w:rsidTr="00DA68E4">
        <w:tc>
          <w:tcPr>
            <w:tcW w:w="4729" w:type="dxa"/>
            <w:shd w:val="clear" w:color="auto" w:fill="auto"/>
          </w:tcPr>
          <w:p w:rsidR="00DA68E4" w:rsidRPr="005571B4" w:rsidRDefault="00DA68E4" w:rsidP="00792104">
            <w:pPr>
              <w:pStyle w:val="Footer"/>
              <w:widowControl w:val="0"/>
              <w:tabs>
                <w:tab w:val="left" w:pos="670"/>
              </w:tabs>
              <w:jc w:val="both"/>
              <w:rPr>
                <w:rFonts w:ascii="Times New Roman" w:hAnsi="Times New Roman"/>
                <w:szCs w:val="28"/>
                <w:lang w:val="nb-NO"/>
              </w:rPr>
            </w:pPr>
          </w:p>
        </w:tc>
        <w:tc>
          <w:tcPr>
            <w:tcW w:w="5018" w:type="dxa"/>
            <w:shd w:val="clear" w:color="auto" w:fill="auto"/>
          </w:tcPr>
          <w:p w:rsidR="00DA68E4" w:rsidRPr="005571B4" w:rsidRDefault="00DA68E4" w:rsidP="00792104">
            <w:pPr>
              <w:pStyle w:val="Footer"/>
              <w:widowControl w:val="0"/>
              <w:tabs>
                <w:tab w:val="left" w:pos="670"/>
              </w:tabs>
              <w:jc w:val="center"/>
              <w:rPr>
                <w:rFonts w:ascii="Times New Roman" w:hAnsi="Times New Roman"/>
                <w:b/>
                <w:szCs w:val="28"/>
                <w:lang w:val="nb-NO"/>
              </w:rPr>
            </w:pPr>
            <w:r w:rsidRPr="005571B4">
              <w:rPr>
                <w:rFonts w:ascii="Times New Roman" w:hAnsi="Times New Roman"/>
                <w:b/>
                <w:szCs w:val="28"/>
                <w:lang w:val="nb-NO"/>
              </w:rPr>
              <w:t>TM. ỦY BAN NHÂN DÂN</w:t>
            </w:r>
          </w:p>
          <w:p w:rsidR="00DA68E4" w:rsidRPr="005571B4" w:rsidRDefault="00DA68E4" w:rsidP="00792104">
            <w:pPr>
              <w:pStyle w:val="Footer"/>
              <w:widowControl w:val="0"/>
              <w:tabs>
                <w:tab w:val="left" w:pos="670"/>
              </w:tabs>
              <w:jc w:val="center"/>
              <w:rPr>
                <w:rFonts w:ascii="Times New Roman" w:hAnsi="Times New Roman"/>
                <w:b/>
                <w:szCs w:val="28"/>
                <w:lang w:val="nb-NO"/>
              </w:rPr>
            </w:pPr>
            <w:r w:rsidRPr="005571B4">
              <w:rPr>
                <w:rFonts w:ascii="Times New Roman" w:hAnsi="Times New Roman"/>
                <w:b/>
                <w:szCs w:val="28"/>
                <w:lang w:val="nb-NO"/>
              </w:rPr>
              <w:t>CHỦ TỊCH</w:t>
            </w:r>
          </w:p>
          <w:p w:rsidR="00DA68E4" w:rsidRPr="005571B4" w:rsidRDefault="00DA68E4" w:rsidP="00792104">
            <w:pPr>
              <w:pStyle w:val="Footer"/>
              <w:widowControl w:val="0"/>
              <w:tabs>
                <w:tab w:val="left" w:pos="670"/>
              </w:tabs>
              <w:jc w:val="center"/>
              <w:rPr>
                <w:rFonts w:ascii="Times New Roman" w:hAnsi="Times New Roman"/>
                <w:b/>
                <w:szCs w:val="28"/>
                <w:lang w:val="nb-NO"/>
              </w:rPr>
            </w:pPr>
          </w:p>
          <w:p w:rsidR="00DA68E4" w:rsidRPr="005571B4" w:rsidRDefault="00DA68E4" w:rsidP="00792104">
            <w:pPr>
              <w:pStyle w:val="Footer"/>
              <w:widowControl w:val="0"/>
              <w:tabs>
                <w:tab w:val="left" w:pos="670"/>
              </w:tabs>
              <w:jc w:val="center"/>
              <w:rPr>
                <w:rFonts w:ascii="Times New Roman" w:hAnsi="Times New Roman"/>
                <w:b/>
                <w:szCs w:val="28"/>
                <w:lang w:val="nb-NO"/>
              </w:rPr>
            </w:pPr>
          </w:p>
          <w:p w:rsidR="00DA68E4" w:rsidRPr="005571B4" w:rsidRDefault="00DA68E4" w:rsidP="00792104">
            <w:pPr>
              <w:pStyle w:val="Footer"/>
              <w:widowControl w:val="0"/>
              <w:tabs>
                <w:tab w:val="left" w:pos="670"/>
              </w:tabs>
              <w:jc w:val="center"/>
              <w:rPr>
                <w:rFonts w:ascii="Times New Roman" w:hAnsi="Times New Roman"/>
                <w:b/>
                <w:szCs w:val="28"/>
                <w:lang w:val="nb-NO"/>
              </w:rPr>
            </w:pPr>
          </w:p>
          <w:p w:rsidR="00DA68E4" w:rsidRPr="005571B4" w:rsidRDefault="00DA68E4" w:rsidP="00792104">
            <w:pPr>
              <w:pStyle w:val="Footer"/>
              <w:widowControl w:val="0"/>
              <w:tabs>
                <w:tab w:val="left" w:pos="670"/>
              </w:tabs>
              <w:jc w:val="center"/>
              <w:rPr>
                <w:rFonts w:ascii="Times New Roman" w:hAnsi="Times New Roman"/>
                <w:b/>
                <w:szCs w:val="28"/>
                <w:lang w:val="nb-NO"/>
              </w:rPr>
            </w:pPr>
          </w:p>
          <w:p w:rsidR="00DA68E4" w:rsidRPr="005571B4" w:rsidRDefault="00DA68E4" w:rsidP="00792104">
            <w:pPr>
              <w:pStyle w:val="Footer"/>
              <w:widowControl w:val="0"/>
              <w:tabs>
                <w:tab w:val="left" w:pos="670"/>
              </w:tabs>
              <w:jc w:val="center"/>
              <w:rPr>
                <w:rFonts w:ascii="Times New Roman" w:hAnsi="Times New Roman"/>
                <w:b/>
                <w:szCs w:val="28"/>
                <w:lang w:val="nb-NO"/>
              </w:rPr>
            </w:pPr>
          </w:p>
          <w:p w:rsidR="00DA68E4" w:rsidRPr="005571B4" w:rsidRDefault="00DA68E4" w:rsidP="00792104">
            <w:pPr>
              <w:pStyle w:val="Footer"/>
              <w:widowControl w:val="0"/>
              <w:tabs>
                <w:tab w:val="left" w:pos="670"/>
              </w:tabs>
              <w:jc w:val="center"/>
              <w:rPr>
                <w:rFonts w:ascii="Times New Roman" w:hAnsi="Times New Roman"/>
                <w:b/>
                <w:szCs w:val="28"/>
                <w:lang w:val="nb-NO"/>
              </w:rPr>
            </w:pPr>
            <w:r w:rsidRPr="005571B4">
              <w:rPr>
                <w:rFonts w:ascii="Times New Roman" w:hAnsi="Times New Roman"/>
                <w:b/>
                <w:szCs w:val="28"/>
                <w:lang w:val="nb-NO"/>
              </w:rPr>
              <w:t>Trần Viết Chức</w:t>
            </w:r>
          </w:p>
        </w:tc>
      </w:tr>
    </w:tbl>
    <w:p w:rsidR="00DA68E4" w:rsidRPr="005571B4" w:rsidRDefault="00DA68E4">
      <w:pPr>
        <w:rPr>
          <w:sz w:val="28"/>
          <w:szCs w:val="28"/>
        </w:rPr>
      </w:pPr>
    </w:p>
    <w:p w:rsidR="00DA68E4" w:rsidRPr="005571B4" w:rsidRDefault="00DA68E4">
      <w:pPr>
        <w:rPr>
          <w:sz w:val="28"/>
          <w:szCs w:val="28"/>
        </w:rPr>
      </w:pPr>
    </w:p>
    <w:p w:rsidR="00DA68E4" w:rsidRPr="005571B4" w:rsidRDefault="00DA68E4">
      <w:pPr>
        <w:rPr>
          <w:sz w:val="28"/>
          <w:szCs w:val="28"/>
        </w:rPr>
      </w:pPr>
    </w:p>
    <w:p w:rsidR="00DA68E4" w:rsidRPr="005571B4" w:rsidRDefault="00DA68E4">
      <w:pPr>
        <w:rPr>
          <w:sz w:val="28"/>
          <w:szCs w:val="28"/>
        </w:rPr>
      </w:pPr>
    </w:p>
    <w:p w:rsidR="00DA68E4" w:rsidRPr="005571B4" w:rsidRDefault="00DA68E4">
      <w:pPr>
        <w:rPr>
          <w:sz w:val="28"/>
          <w:szCs w:val="28"/>
        </w:rPr>
      </w:pPr>
    </w:p>
    <w:p w:rsidR="00DA68E4" w:rsidRPr="005571B4" w:rsidRDefault="00DA68E4">
      <w:pPr>
        <w:rPr>
          <w:sz w:val="28"/>
          <w:szCs w:val="28"/>
        </w:rPr>
      </w:pPr>
    </w:p>
    <w:p w:rsidR="00DA68E4" w:rsidRDefault="00DA68E4">
      <w:pPr>
        <w:sectPr w:rsidR="00DA68E4" w:rsidSect="00537B12">
          <w:pgSz w:w="11907" w:h="16840" w:code="9"/>
          <w:pgMar w:top="1134" w:right="851" w:bottom="851" w:left="1701" w:header="720" w:footer="720" w:gutter="0"/>
          <w:cols w:space="720"/>
          <w:docGrid w:linePitch="360"/>
        </w:sectPr>
      </w:pPr>
    </w:p>
    <w:p w:rsidR="00DA68E4" w:rsidRPr="00DA68E4" w:rsidRDefault="00DA68E4" w:rsidP="00DA68E4">
      <w:pPr>
        <w:jc w:val="center"/>
        <w:rPr>
          <w:b/>
          <w:sz w:val="26"/>
          <w:szCs w:val="26"/>
        </w:rPr>
      </w:pPr>
      <w:r w:rsidRPr="00DA68E4">
        <w:rPr>
          <w:b/>
          <w:sz w:val="26"/>
          <w:szCs w:val="26"/>
        </w:rPr>
        <w:lastRenderedPageBreak/>
        <w:t>Phụ lục</w:t>
      </w:r>
      <w:bookmarkStart w:id="0" w:name="_GoBack"/>
      <w:bookmarkEnd w:id="0"/>
    </w:p>
    <w:p w:rsidR="00DA68E4" w:rsidRPr="0032483A" w:rsidRDefault="00DA68E4" w:rsidP="00DA68E4">
      <w:pPr>
        <w:jc w:val="center"/>
        <w:rPr>
          <w:b/>
          <w:sz w:val="26"/>
          <w:szCs w:val="26"/>
        </w:rPr>
      </w:pPr>
      <w:r w:rsidRPr="00DA68E4">
        <w:rPr>
          <w:b/>
          <w:sz w:val="26"/>
          <w:szCs w:val="26"/>
        </w:rPr>
        <w:t>NHIỆM VỤ CỤ THỂ TRIỂN KHAI KẾ HOẠCH CẢI CÁCH HÀNH CHÍNH</w:t>
      </w:r>
      <w:r w:rsidR="0032483A">
        <w:rPr>
          <w:b/>
          <w:sz w:val="26"/>
          <w:szCs w:val="26"/>
          <w:lang w:val="vi-VN"/>
        </w:rPr>
        <w:t xml:space="preserve"> NĂM 202</w:t>
      </w:r>
      <w:r w:rsidR="0032483A">
        <w:rPr>
          <w:b/>
          <w:sz w:val="26"/>
          <w:szCs w:val="26"/>
        </w:rPr>
        <w:t>3</w:t>
      </w:r>
    </w:p>
    <w:p w:rsidR="00DA68E4" w:rsidRDefault="00DA68E4" w:rsidP="00DA68E4">
      <w:pPr>
        <w:jc w:val="center"/>
        <w:rPr>
          <w:b/>
        </w:rPr>
      </w:pPr>
    </w:p>
    <w:tbl>
      <w:tblPr>
        <w:tblW w:w="1474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93"/>
        <w:gridCol w:w="2835"/>
        <w:gridCol w:w="2268"/>
        <w:gridCol w:w="2425"/>
        <w:gridCol w:w="1686"/>
        <w:gridCol w:w="1309"/>
      </w:tblGrid>
      <w:tr w:rsidR="00DA68E4" w:rsidRPr="001050E9" w:rsidTr="00DA68E4">
        <w:trPr>
          <w:tblHeader/>
        </w:trPr>
        <w:tc>
          <w:tcPr>
            <w:tcW w:w="1526" w:type="dxa"/>
            <w:vAlign w:val="center"/>
          </w:tcPr>
          <w:p w:rsidR="00DA68E4" w:rsidRPr="001050E9" w:rsidRDefault="00DA68E4" w:rsidP="00792104">
            <w:pPr>
              <w:spacing w:before="20" w:after="20"/>
              <w:jc w:val="center"/>
              <w:rPr>
                <w:b/>
                <w:sz w:val="22"/>
                <w:szCs w:val="22"/>
              </w:rPr>
            </w:pPr>
            <w:r w:rsidRPr="001050E9">
              <w:rPr>
                <w:b/>
                <w:bCs/>
                <w:sz w:val="22"/>
                <w:szCs w:val="22"/>
              </w:rPr>
              <w:t>Nhiệm vụ chung</w:t>
            </w:r>
          </w:p>
        </w:tc>
        <w:tc>
          <w:tcPr>
            <w:tcW w:w="2693" w:type="dxa"/>
            <w:vAlign w:val="center"/>
          </w:tcPr>
          <w:p w:rsidR="00DA68E4" w:rsidRPr="001050E9" w:rsidRDefault="00DA68E4" w:rsidP="00792104">
            <w:pPr>
              <w:spacing w:before="20" w:after="20"/>
              <w:jc w:val="center"/>
              <w:rPr>
                <w:b/>
                <w:sz w:val="22"/>
                <w:szCs w:val="22"/>
              </w:rPr>
            </w:pPr>
            <w:r w:rsidRPr="001050E9">
              <w:rPr>
                <w:b/>
                <w:bCs/>
                <w:sz w:val="22"/>
                <w:szCs w:val="22"/>
              </w:rPr>
              <w:t>Nhiệm vụ cụ thể</w:t>
            </w:r>
          </w:p>
        </w:tc>
        <w:tc>
          <w:tcPr>
            <w:tcW w:w="2835" w:type="dxa"/>
            <w:vAlign w:val="center"/>
          </w:tcPr>
          <w:p w:rsidR="00DA68E4" w:rsidRPr="001050E9" w:rsidRDefault="00DA68E4" w:rsidP="00792104">
            <w:pPr>
              <w:spacing w:before="20" w:after="20"/>
              <w:jc w:val="center"/>
              <w:rPr>
                <w:b/>
                <w:sz w:val="22"/>
                <w:szCs w:val="22"/>
              </w:rPr>
            </w:pPr>
            <w:r w:rsidRPr="001050E9">
              <w:rPr>
                <w:b/>
                <w:bCs/>
                <w:sz w:val="22"/>
                <w:szCs w:val="22"/>
              </w:rPr>
              <w:t>Sản phẩm</w:t>
            </w:r>
          </w:p>
        </w:tc>
        <w:tc>
          <w:tcPr>
            <w:tcW w:w="2268" w:type="dxa"/>
            <w:vAlign w:val="center"/>
          </w:tcPr>
          <w:p w:rsidR="00DA68E4" w:rsidRPr="001050E9" w:rsidRDefault="00DA68E4" w:rsidP="00792104">
            <w:pPr>
              <w:spacing w:before="20" w:after="20"/>
              <w:jc w:val="center"/>
              <w:rPr>
                <w:b/>
                <w:bCs/>
                <w:sz w:val="22"/>
                <w:szCs w:val="22"/>
              </w:rPr>
            </w:pPr>
            <w:r w:rsidRPr="001050E9">
              <w:rPr>
                <w:b/>
                <w:bCs/>
                <w:sz w:val="22"/>
                <w:szCs w:val="22"/>
              </w:rPr>
              <w:t>Cơ quan</w:t>
            </w:r>
          </w:p>
          <w:p w:rsidR="00DA68E4" w:rsidRPr="001050E9" w:rsidRDefault="00DA68E4" w:rsidP="00792104">
            <w:pPr>
              <w:spacing w:before="20" w:after="20"/>
              <w:jc w:val="center"/>
              <w:rPr>
                <w:b/>
                <w:sz w:val="22"/>
                <w:szCs w:val="22"/>
              </w:rPr>
            </w:pPr>
            <w:r w:rsidRPr="001050E9">
              <w:rPr>
                <w:b/>
                <w:bCs/>
                <w:sz w:val="22"/>
                <w:szCs w:val="22"/>
              </w:rPr>
              <w:t>chủ trì</w:t>
            </w:r>
          </w:p>
        </w:tc>
        <w:tc>
          <w:tcPr>
            <w:tcW w:w="2425" w:type="dxa"/>
            <w:vAlign w:val="center"/>
          </w:tcPr>
          <w:p w:rsidR="00DA68E4" w:rsidRPr="001050E9" w:rsidRDefault="00DA68E4" w:rsidP="00792104">
            <w:pPr>
              <w:spacing w:before="20" w:after="20"/>
              <w:jc w:val="center"/>
              <w:rPr>
                <w:b/>
                <w:bCs/>
                <w:sz w:val="22"/>
                <w:szCs w:val="22"/>
              </w:rPr>
            </w:pPr>
            <w:r w:rsidRPr="001050E9">
              <w:rPr>
                <w:b/>
                <w:bCs/>
                <w:sz w:val="22"/>
                <w:szCs w:val="22"/>
              </w:rPr>
              <w:t>Cơ quan</w:t>
            </w:r>
          </w:p>
          <w:p w:rsidR="00DA68E4" w:rsidRPr="001050E9" w:rsidRDefault="00DA68E4" w:rsidP="00792104">
            <w:pPr>
              <w:spacing w:before="20" w:after="20"/>
              <w:jc w:val="center"/>
              <w:rPr>
                <w:b/>
                <w:sz w:val="22"/>
                <w:szCs w:val="22"/>
              </w:rPr>
            </w:pPr>
            <w:r w:rsidRPr="001050E9">
              <w:rPr>
                <w:b/>
                <w:bCs/>
                <w:sz w:val="22"/>
                <w:szCs w:val="22"/>
              </w:rPr>
              <w:t>phối hợp</w:t>
            </w:r>
          </w:p>
        </w:tc>
        <w:tc>
          <w:tcPr>
            <w:tcW w:w="1686" w:type="dxa"/>
            <w:vAlign w:val="center"/>
          </w:tcPr>
          <w:p w:rsidR="00DA68E4" w:rsidRPr="001050E9" w:rsidRDefault="00DA68E4" w:rsidP="00792104">
            <w:pPr>
              <w:spacing w:before="20" w:after="20"/>
              <w:jc w:val="center"/>
              <w:rPr>
                <w:b/>
                <w:sz w:val="22"/>
                <w:szCs w:val="22"/>
              </w:rPr>
            </w:pPr>
            <w:r w:rsidRPr="001050E9">
              <w:rPr>
                <w:b/>
                <w:bCs/>
                <w:sz w:val="22"/>
                <w:szCs w:val="22"/>
              </w:rPr>
              <w:t>Thời gian thực hiện</w:t>
            </w:r>
          </w:p>
        </w:tc>
        <w:tc>
          <w:tcPr>
            <w:tcW w:w="1309" w:type="dxa"/>
            <w:vAlign w:val="center"/>
          </w:tcPr>
          <w:p w:rsidR="00DA68E4" w:rsidRPr="001050E9" w:rsidRDefault="00DA68E4" w:rsidP="00792104">
            <w:pPr>
              <w:spacing w:before="20" w:after="20"/>
              <w:ind w:left="-57" w:right="-57"/>
              <w:jc w:val="center"/>
              <w:rPr>
                <w:b/>
                <w:sz w:val="22"/>
                <w:szCs w:val="22"/>
              </w:rPr>
            </w:pPr>
            <w:r w:rsidRPr="001050E9">
              <w:rPr>
                <w:b/>
                <w:bCs/>
                <w:sz w:val="22"/>
                <w:szCs w:val="22"/>
              </w:rPr>
              <w:t>Kinh phí triển khai</w:t>
            </w:r>
          </w:p>
        </w:tc>
      </w:tr>
      <w:tr w:rsidR="00DA68E4" w:rsidRPr="001050E9" w:rsidTr="00DA68E4">
        <w:tc>
          <w:tcPr>
            <w:tcW w:w="4219" w:type="dxa"/>
            <w:gridSpan w:val="2"/>
            <w:vAlign w:val="center"/>
          </w:tcPr>
          <w:p w:rsidR="00DA68E4" w:rsidRPr="001050E9" w:rsidRDefault="00DA68E4" w:rsidP="00792104">
            <w:pPr>
              <w:spacing w:before="20" w:after="20"/>
              <w:jc w:val="center"/>
              <w:rPr>
                <w:b/>
                <w:sz w:val="22"/>
                <w:szCs w:val="22"/>
              </w:rPr>
            </w:pPr>
            <w:r w:rsidRPr="001050E9">
              <w:rPr>
                <w:b/>
                <w:bCs/>
                <w:sz w:val="22"/>
                <w:szCs w:val="22"/>
              </w:rPr>
              <w:t>Chương trình tổng thể CCHC</w:t>
            </w:r>
          </w:p>
        </w:tc>
        <w:tc>
          <w:tcPr>
            <w:tcW w:w="2835" w:type="dxa"/>
            <w:vAlign w:val="center"/>
          </w:tcPr>
          <w:p w:rsidR="00DA68E4" w:rsidRPr="001050E9" w:rsidRDefault="00DA68E4" w:rsidP="00792104">
            <w:pPr>
              <w:spacing w:before="20" w:after="20"/>
              <w:jc w:val="center"/>
              <w:rPr>
                <w:b/>
                <w:sz w:val="22"/>
                <w:szCs w:val="22"/>
              </w:rPr>
            </w:pPr>
          </w:p>
        </w:tc>
        <w:tc>
          <w:tcPr>
            <w:tcW w:w="2268" w:type="dxa"/>
            <w:vAlign w:val="center"/>
          </w:tcPr>
          <w:p w:rsidR="00DA68E4" w:rsidRPr="001050E9" w:rsidRDefault="00DA68E4" w:rsidP="00792104">
            <w:pPr>
              <w:spacing w:before="20" w:after="20"/>
              <w:jc w:val="center"/>
              <w:rPr>
                <w:b/>
                <w:sz w:val="22"/>
                <w:szCs w:val="22"/>
              </w:rPr>
            </w:pPr>
          </w:p>
        </w:tc>
        <w:tc>
          <w:tcPr>
            <w:tcW w:w="2425" w:type="dxa"/>
            <w:vAlign w:val="center"/>
          </w:tcPr>
          <w:p w:rsidR="00DA68E4" w:rsidRPr="001050E9" w:rsidRDefault="00DA68E4" w:rsidP="00792104">
            <w:pPr>
              <w:spacing w:before="20" w:after="20"/>
              <w:jc w:val="center"/>
              <w:rPr>
                <w:b/>
                <w:sz w:val="22"/>
                <w:szCs w:val="22"/>
              </w:rPr>
            </w:pPr>
          </w:p>
        </w:tc>
        <w:tc>
          <w:tcPr>
            <w:tcW w:w="1686" w:type="dxa"/>
            <w:vAlign w:val="center"/>
          </w:tcPr>
          <w:p w:rsidR="00DA68E4" w:rsidRPr="001050E9" w:rsidRDefault="00DA68E4" w:rsidP="00792104">
            <w:pPr>
              <w:spacing w:before="20" w:after="20"/>
              <w:jc w:val="center"/>
              <w:rPr>
                <w:b/>
                <w:sz w:val="22"/>
                <w:szCs w:val="22"/>
              </w:rPr>
            </w:pPr>
          </w:p>
        </w:tc>
        <w:tc>
          <w:tcPr>
            <w:tcW w:w="1309" w:type="dxa"/>
            <w:vAlign w:val="center"/>
          </w:tcPr>
          <w:p w:rsidR="00DA68E4" w:rsidRPr="003A12BE" w:rsidRDefault="00DA68E4" w:rsidP="00792104">
            <w:pPr>
              <w:spacing w:before="20" w:after="20"/>
              <w:jc w:val="center"/>
              <w:rPr>
                <w:b/>
                <w:color w:val="FF0000"/>
                <w:sz w:val="22"/>
                <w:szCs w:val="22"/>
              </w:rPr>
            </w:pPr>
          </w:p>
        </w:tc>
      </w:tr>
      <w:tr w:rsidR="00DA68E4" w:rsidRPr="001050E9" w:rsidTr="00DA68E4">
        <w:tc>
          <w:tcPr>
            <w:tcW w:w="1526" w:type="dxa"/>
            <w:vMerge w:val="restart"/>
            <w:vAlign w:val="center"/>
          </w:tcPr>
          <w:p w:rsidR="00DA68E4" w:rsidRPr="001050E9" w:rsidRDefault="00DA68E4" w:rsidP="00DA68E4">
            <w:pPr>
              <w:jc w:val="center"/>
              <w:rPr>
                <w:b/>
                <w:sz w:val="22"/>
                <w:szCs w:val="22"/>
              </w:rPr>
            </w:pPr>
            <w:r w:rsidRPr="001050E9">
              <w:rPr>
                <w:b/>
                <w:bCs/>
                <w:sz w:val="22"/>
                <w:szCs w:val="22"/>
              </w:rPr>
              <w:t>I. Cải cách thể chế</w:t>
            </w:r>
          </w:p>
        </w:tc>
        <w:tc>
          <w:tcPr>
            <w:tcW w:w="2693" w:type="dxa"/>
            <w:vAlign w:val="center"/>
          </w:tcPr>
          <w:p w:rsidR="00DA68E4" w:rsidRPr="003A12BE" w:rsidRDefault="00DA68E4" w:rsidP="00DA68E4">
            <w:pPr>
              <w:jc w:val="both"/>
              <w:rPr>
                <w:sz w:val="22"/>
                <w:szCs w:val="22"/>
              </w:rPr>
            </w:pPr>
            <w:r w:rsidRPr="001050E9">
              <w:rPr>
                <w:sz w:val="22"/>
                <w:szCs w:val="22"/>
              </w:rPr>
              <w:t xml:space="preserve">1. </w:t>
            </w:r>
            <w:r w:rsidRPr="001050E9">
              <w:rPr>
                <w:sz w:val="22"/>
                <w:szCs w:val="22"/>
                <w:lang w:val="vi-VN"/>
              </w:rPr>
              <w:t xml:space="preserve">Kế hoạch kiểm tra việc thực hiện văn bản QPPL của </w:t>
            </w:r>
            <w:r w:rsidR="0032483A">
              <w:rPr>
                <w:sz w:val="22"/>
                <w:szCs w:val="22"/>
              </w:rPr>
              <w:t>xã năm 2023</w:t>
            </w:r>
          </w:p>
        </w:tc>
        <w:tc>
          <w:tcPr>
            <w:tcW w:w="2835" w:type="dxa"/>
            <w:vAlign w:val="center"/>
          </w:tcPr>
          <w:p w:rsidR="00DA68E4" w:rsidRPr="001050E9" w:rsidRDefault="00DA68E4" w:rsidP="00792104">
            <w:pPr>
              <w:spacing w:before="20" w:after="20"/>
              <w:jc w:val="both"/>
              <w:rPr>
                <w:sz w:val="22"/>
                <w:szCs w:val="22"/>
                <w:lang w:val="vi-VN"/>
              </w:rPr>
            </w:pPr>
            <w:r w:rsidRPr="001050E9">
              <w:rPr>
                <w:sz w:val="22"/>
                <w:szCs w:val="22"/>
              </w:rPr>
              <w:t>Kế hoạch</w:t>
            </w:r>
          </w:p>
        </w:tc>
        <w:tc>
          <w:tcPr>
            <w:tcW w:w="2268" w:type="dxa"/>
            <w:vMerge w:val="restart"/>
            <w:vAlign w:val="center"/>
          </w:tcPr>
          <w:p w:rsidR="00DA68E4" w:rsidRPr="001050E9" w:rsidRDefault="00DA68E4" w:rsidP="00792104">
            <w:pPr>
              <w:spacing w:before="20" w:after="20"/>
              <w:jc w:val="center"/>
              <w:rPr>
                <w:sz w:val="22"/>
                <w:szCs w:val="22"/>
              </w:rPr>
            </w:pPr>
            <w:r>
              <w:rPr>
                <w:sz w:val="22"/>
                <w:szCs w:val="22"/>
              </w:rPr>
              <w:t>Tư pháp - Hộ tịch</w:t>
            </w:r>
          </w:p>
        </w:tc>
        <w:tc>
          <w:tcPr>
            <w:tcW w:w="2425" w:type="dxa"/>
            <w:vMerge w:val="restart"/>
            <w:vAlign w:val="center"/>
          </w:tcPr>
          <w:p w:rsidR="00DA68E4" w:rsidRDefault="00DA68E4" w:rsidP="00792104">
            <w:pPr>
              <w:spacing w:before="20" w:after="20"/>
              <w:jc w:val="center"/>
              <w:rPr>
                <w:sz w:val="22"/>
                <w:szCs w:val="22"/>
              </w:rPr>
            </w:pPr>
            <w:r w:rsidRPr="001050E9">
              <w:rPr>
                <w:sz w:val="22"/>
                <w:szCs w:val="22"/>
              </w:rPr>
              <w:t xml:space="preserve">Các </w:t>
            </w:r>
            <w:r>
              <w:rPr>
                <w:sz w:val="22"/>
                <w:szCs w:val="22"/>
              </w:rPr>
              <w:t xml:space="preserve">bộ phận </w:t>
            </w:r>
          </w:p>
          <w:p w:rsidR="00DA68E4" w:rsidRPr="001050E9" w:rsidRDefault="00DA68E4" w:rsidP="00792104">
            <w:pPr>
              <w:spacing w:before="20" w:after="20"/>
              <w:jc w:val="center"/>
              <w:rPr>
                <w:sz w:val="22"/>
                <w:szCs w:val="22"/>
              </w:rPr>
            </w:pPr>
            <w:r>
              <w:rPr>
                <w:sz w:val="22"/>
                <w:szCs w:val="22"/>
              </w:rPr>
              <w:t>chuyên môn</w:t>
            </w:r>
          </w:p>
        </w:tc>
        <w:tc>
          <w:tcPr>
            <w:tcW w:w="1686" w:type="dxa"/>
            <w:vMerge w:val="restart"/>
            <w:vAlign w:val="center"/>
          </w:tcPr>
          <w:p w:rsidR="00DA68E4" w:rsidRPr="001050E9" w:rsidRDefault="000F092B" w:rsidP="00792104">
            <w:pPr>
              <w:spacing w:before="20" w:after="20"/>
              <w:jc w:val="center"/>
              <w:rPr>
                <w:sz w:val="22"/>
                <w:szCs w:val="22"/>
              </w:rPr>
            </w:pPr>
            <w:r>
              <w:rPr>
                <w:sz w:val="22"/>
                <w:szCs w:val="22"/>
              </w:rPr>
              <w:t>Tháng 01/2023</w:t>
            </w:r>
          </w:p>
        </w:tc>
        <w:tc>
          <w:tcPr>
            <w:tcW w:w="1309" w:type="dxa"/>
            <w:vMerge w:val="restart"/>
            <w:vAlign w:val="center"/>
          </w:tcPr>
          <w:p w:rsidR="00DA68E4" w:rsidRPr="001050E9" w:rsidRDefault="00DA68E4" w:rsidP="00792104">
            <w:pPr>
              <w:spacing w:before="20" w:after="20"/>
              <w:rPr>
                <w:b/>
                <w:sz w:val="22"/>
                <w:szCs w:val="22"/>
              </w:rPr>
            </w:pPr>
          </w:p>
        </w:tc>
      </w:tr>
      <w:tr w:rsidR="00DA68E4" w:rsidRPr="001050E9" w:rsidTr="00DA68E4">
        <w:tc>
          <w:tcPr>
            <w:tcW w:w="1526" w:type="dxa"/>
            <w:vMerge/>
            <w:vAlign w:val="center"/>
          </w:tcPr>
          <w:p w:rsidR="00DA68E4" w:rsidRPr="001050E9" w:rsidRDefault="00DA68E4" w:rsidP="00DA68E4">
            <w:pPr>
              <w:jc w:val="center"/>
              <w:rPr>
                <w:b/>
                <w:sz w:val="22"/>
                <w:szCs w:val="22"/>
              </w:rPr>
            </w:pPr>
          </w:p>
        </w:tc>
        <w:tc>
          <w:tcPr>
            <w:tcW w:w="2693" w:type="dxa"/>
            <w:vAlign w:val="center"/>
          </w:tcPr>
          <w:p w:rsidR="00DA68E4" w:rsidRPr="003A12BE" w:rsidRDefault="00DA68E4" w:rsidP="00DA68E4">
            <w:pPr>
              <w:pStyle w:val="NormalWeb"/>
              <w:spacing w:before="0" w:beforeAutospacing="0" w:after="0" w:afterAutospacing="0"/>
              <w:jc w:val="both"/>
              <w:rPr>
                <w:sz w:val="22"/>
                <w:szCs w:val="22"/>
              </w:rPr>
            </w:pPr>
            <w:r w:rsidRPr="005C7F92">
              <w:rPr>
                <w:sz w:val="22"/>
                <w:szCs w:val="22"/>
              </w:rPr>
              <w:t xml:space="preserve">2. </w:t>
            </w:r>
            <w:r w:rsidRPr="001050E9">
              <w:rPr>
                <w:sz w:val="22"/>
                <w:szCs w:val="22"/>
                <w:lang w:val="vi-VN"/>
              </w:rPr>
              <w:t xml:space="preserve">Kế hoạch rà soát và hệ thống hóa văn bản QPPL của </w:t>
            </w:r>
            <w:r w:rsidR="00472E1A">
              <w:rPr>
                <w:sz w:val="22"/>
                <w:szCs w:val="22"/>
              </w:rPr>
              <w:t>xã năm 2023</w:t>
            </w:r>
          </w:p>
        </w:tc>
        <w:tc>
          <w:tcPr>
            <w:tcW w:w="2835" w:type="dxa"/>
            <w:vAlign w:val="center"/>
          </w:tcPr>
          <w:p w:rsidR="00DA68E4" w:rsidRPr="001050E9" w:rsidRDefault="00DA68E4" w:rsidP="00792104">
            <w:pPr>
              <w:spacing w:before="20" w:after="20"/>
              <w:jc w:val="both"/>
              <w:rPr>
                <w:sz w:val="22"/>
                <w:szCs w:val="22"/>
              </w:rPr>
            </w:pPr>
            <w:r w:rsidRPr="001050E9">
              <w:rPr>
                <w:sz w:val="22"/>
                <w:szCs w:val="22"/>
              </w:rPr>
              <w:t>Kế hoạch</w:t>
            </w:r>
          </w:p>
        </w:tc>
        <w:tc>
          <w:tcPr>
            <w:tcW w:w="2268" w:type="dxa"/>
            <w:vMerge/>
            <w:vAlign w:val="center"/>
          </w:tcPr>
          <w:p w:rsidR="00DA68E4" w:rsidRPr="001050E9" w:rsidRDefault="00DA68E4" w:rsidP="00792104">
            <w:pPr>
              <w:spacing w:before="20" w:after="20"/>
              <w:jc w:val="center"/>
              <w:rPr>
                <w:sz w:val="22"/>
                <w:szCs w:val="22"/>
              </w:rPr>
            </w:pPr>
          </w:p>
        </w:tc>
        <w:tc>
          <w:tcPr>
            <w:tcW w:w="2425" w:type="dxa"/>
            <w:vMerge/>
            <w:vAlign w:val="center"/>
          </w:tcPr>
          <w:p w:rsidR="00DA68E4" w:rsidRPr="001050E9" w:rsidRDefault="00DA68E4" w:rsidP="00792104">
            <w:pPr>
              <w:spacing w:before="20" w:after="20"/>
              <w:jc w:val="center"/>
              <w:rPr>
                <w:sz w:val="22"/>
                <w:szCs w:val="22"/>
              </w:rPr>
            </w:pPr>
          </w:p>
        </w:tc>
        <w:tc>
          <w:tcPr>
            <w:tcW w:w="1686" w:type="dxa"/>
            <w:vMerge/>
            <w:vAlign w:val="center"/>
          </w:tcPr>
          <w:p w:rsidR="00DA68E4" w:rsidRPr="001050E9" w:rsidRDefault="00DA68E4" w:rsidP="00792104">
            <w:pPr>
              <w:spacing w:before="20" w:after="20"/>
              <w:jc w:val="center"/>
              <w:rPr>
                <w:sz w:val="22"/>
                <w:szCs w:val="22"/>
              </w:rPr>
            </w:pPr>
          </w:p>
        </w:tc>
        <w:tc>
          <w:tcPr>
            <w:tcW w:w="1309" w:type="dxa"/>
            <w:vMerge/>
            <w:vAlign w:val="center"/>
          </w:tcPr>
          <w:p w:rsidR="00DA68E4" w:rsidRPr="001050E9" w:rsidRDefault="00DA68E4" w:rsidP="00792104">
            <w:pPr>
              <w:spacing w:before="20" w:after="20"/>
              <w:rPr>
                <w:b/>
                <w:sz w:val="22"/>
                <w:szCs w:val="22"/>
              </w:rPr>
            </w:pPr>
          </w:p>
        </w:tc>
      </w:tr>
      <w:tr w:rsidR="00DA68E4" w:rsidRPr="001050E9" w:rsidTr="00DA68E4">
        <w:tc>
          <w:tcPr>
            <w:tcW w:w="1526" w:type="dxa"/>
            <w:vMerge/>
            <w:vAlign w:val="center"/>
          </w:tcPr>
          <w:p w:rsidR="00DA68E4" w:rsidRPr="001050E9" w:rsidRDefault="00DA68E4" w:rsidP="00DA68E4">
            <w:pPr>
              <w:jc w:val="center"/>
              <w:rPr>
                <w:b/>
                <w:sz w:val="22"/>
                <w:szCs w:val="22"/>
              </w:rPr>
            </w:pPr>
          </w:p>
        </w:tc>
        <w:tc>
          <w:tcPr>
            <w:tcW w:w="2693" w:type="dxa"/>
            <w:vAlign w:val="center"/>
          </w:tcPr>
          <w:p w:rsidR="00DA68E4" w:rsidRPr="001050E9" w:rsidRDefault="00DA68E4" w:rsidP="00DA68E4">
            <w:pPr>
              <w:jc w:val="both"/>
              <w:rPr>
                <w:sz w:val="22"/>
                <w:szCs w:val="22"/>
              </w:rPr>
            </w:pPr>
            <w:r w:rsidRPr="001050E9">
              <w:rPr>
                <w:sz w:val="22"/>
                <w:szCs w:val="22"/>
              </w:rPr>
              <w:t>3. Nâng cao hiệu quả công tác xây dựng và ban hành văn bản QPPL</w:t>
            </w:r>
          </w:p>
        </w:tc>
        <w:tc>
          <w:tcPr>
            <w:tcW w:w="2835" w:type="dxa"/>
            <w:vAlign w:val="center"/>
          </w:tcPr>
          <w:p w:rsidR="00DA68E4" w:rsidRPr="001050E9" w:rsidRDefault="00DA68E4" w:rsidP="00792104">
            <w:pPr>
              <w:spacing w:before="20" w:after="20"/>
              <w:jc w:val="both"/>
              <w:rPr>
                <w:sz w:val="22"/>
                <w:szCs w:val="22"/>
              </w:rPr>
            </w:pPr>
            <w:r w:rsidRPr="001050E9">
              <w:rPr>
                <w:sz w:val="22"/>
                <w:szCs w:val="22"/>
              </w:rPr>
              <w:t xml:space="preserve">Đảm bảo 100% văn bản QPPL do HĐND&amp;UBND </w:t>
            </w:r>
            <w:r>
              <w:rPr>
                <w:sz w:val="22"/>
                <w:szCs w:val="22"/>
              </w:rPr>
              <w:t xml:space="preserve">xã </w:t>
            </w:r>
            <w:r w:rsidRPr="001050E9">
              <w:rPr>
                <w:sz w:val="22"/>
                <w:szCs w:val="22"/>
              </w:rPr>
              <w:t xml:space="preserve">ban hành đúng thẩm quyền và trình tự </w:t>
            </w:r>
          </w:p>
        </w:tc>
        <w:tc>
          <w:tcPr>
            <w:tcW w:w="2268" w:type="dxa"/>
            <w:vAlign w:val="center"/>
          </w:tcPr>
          <w:p w:rsidR="00DA68E4" w:rsidRDefault="00DA68E4" w:rsidP="00792104">
            <w:pPr>
              <w:spacing w:before="20" w:after="20"/>
              <w:jc w:val="center"/>
              <w:rPr>
                <w:sz w:val="22"/>
                <w:szCs w:val="22"/>
              </w:rPr>
            </w:pPr>
            <w:r>
              <w:rPr>
                <w:sz w:val="22"/>
                <w:szCs w:val="22"/>
              </w:rPr>
              <w:t>Văn phòng - Thống kê</w:t>
            </w:r>
          </w:p>
          <w:p w:rsidR="00DA68E4" w:rsidRPr="001050E9" w:rsidRDefault="00DA68E4" w:rsidP="00792104">
            <w:pPr>
              <w:spacing w:before="20" w:after="20"/>
              <w:jc w:val="center"/>
              <w:rPr>
                <w:sz w:val="22"/>
                <w:szCs w:val="22"/>
              </w:rPr>
            </w:pPr>
            <w:r>
              <w:rPr>
                <w:sz w:val="22"/>
                <w:szCs w:val="22"/>
              </w:rPr>
              <w:t>Tư pháp - Hộ tịch</w:t>
            </w:r>
          </w:p>
        </w:tc>
        <w:tc>
          <w:tcPr>
            <w:tcW w:w="2425" w:type="dxa"/>
            <w:vAlign w:val="center"/>
          </w:tcPr>
          <w:p w:rsidR="00DA68E4" w:rsidRDefault="00DA68E4" w:rsidP="00792104">
            <w:pPr>
              <w:spacing w:before="20" w:after="20"/>
              <w:jc w:val="center"/>
              <w:rPr>
                <w:sz w:val="22"/>
                <w:szCs w:val="22"/>
              </w:rPr>
            </w:pPr>
            <w:r w:rsidRPr="001050E9">
              <w:rPr>
                <w:sz w:val="22"/>
                <w:szCs w:val="22"/>
              </w:rPr>
              <w:t xml:space="preserve">Các </w:t>
            </w:r>
            <w:r>
              <w:rPr>
                <w:sz w:val="22"/>
                <w:szCs w:val="22"/>
              </w:rPr>
              <w:t xml:space="preserve">bộ phận </w:t>
            </w:r>
          </w:p>
          <w:p w:rsidR="00DA68E4" w:rsidRPr="001050E9" w:rsidRDefault="00DA68E4" w:rsidP="00792104">
            <w:pPr>
              <w:spacing w:before="20" w:after="20"/>
              <w:jc w:val="center"/>
              <w:rPr>
                <w:sz w:val="22"/>
                <w:szCs w:val="22"/>
              </w:rPr>
            </w:pPr>
            <w:r>
              <w:rPr>
                <w:sz w:val="22"/>
                <w:szCs w:val="22"/>
              </w:rPr>
              <w:t>chuyên môn</w:t>
            </w:r>
          </w:p>
        </w:tc>
        <w:tc>
          <w:tcPr>
            <w:tcW w:w="1686" w:type="dxa"/>
            <w:vAlign w:val="center"/>
          </w:tcPr>
          <w:p w:rsidR="00DA68E4" w:rsidRPr="001050E9" w:rsidRDefault="00472E1A" w:rsidP="00792104">
            <w:pPr>
              <w:spacing w:before="20" w:after="20"/>
              <w:jc w:val="center"/>
              <w:rPr>
                <w:sz w:val="22"/>
                <w:szCs w:val="22"/>
              </w:rPr>
            </w:pPr>
            <w:r>
              <w:rPr>
                <w:sz w:val="22"/>
                <w:szCs w:val="22"/>
              </w:rPr>
              <w:t>Trong năm 2023</w:t>
            </w:r>
          </w:p>
        </w:tc>
        <w:tc>
          <w:tcPr>
            <w:tcW w:w="1309" w:type="dxa"/>
            <w:vAlign w:val="center"/>
          </w:tcPr>
          <w:p w:rsidR="00DA68E4" w:rsidRPr="001050E9" w:rsidRDefault="00DA68E4" w:rsidP="00792104">
            <w:pPr>
              <w:spacing w:before="20" w:after="20"/>
              <w:rPr>
                <w:b/>
                <w:sz w:val="22"/>
                <w:szCs w:val="22"/>
              </w:rPr>
            </w:pPr>
          </w:p>
        </w:tc>
      </w:tr>
      <w:tr w:rsidR="00DA68E4" w:rsidRPr="001050E9" w:rsidTr="00DA68E4">
        <w:tc>
          <w:tcPr>
            <w:tcW w:w="1526" w:type="dxa"/>
            <w:vMerge w:val="restart"/>
            <w:vAlign w:val="center"/>
          </w:tcPr>
          <w:p w:rsidR="00DA68E4" w:rsidRPr="001050E9" w:rsidRDefault="00DA68E4" w:rsidP="00DA68E4">
            <w:pPr>
              <w:jc w:val="center"/>
              <w:rPr>
                <w:b/>
                <w:sz w:val="22"/>
                <w:szCs w:val="22"/>
              </w:rPr>
            </w:pPr>
            <w:r w:rsidRPr="001050E9">
              <w:rPr>
                <w:b/>
                <w:bCs/>
                <w:sz w:val="22"/>
                <w:szCs w:val="22"/>
              </w:rPr>
              <w:t>II.Cải cách TTHC</w:t>
            </w:r>
          </w:p>
        </w:tc>
        <w:tc>
          <w:tcPr>
            <w:tcW w:w="2693" w:type="dxa"/>
            <w:vAlign w:val="center"/>
          </w:tcPr>
          <w:p w:rsidR="00DA68E4" w:rsidRPr="001050E9" w:rsidRDefault="00DA68E4" w:rsidP="00DA68E4">
            <w:pPr>
              <w:jc w:val="both"/>
              <w:rPr>
                <w:sz w:val="22"/>
                <w:szCs w:val="22"/>
              </w:rPr>
            </w:pPr>
            <w:r w:rsidRPr="001050E9">
              <w:rPr>
                <w:sz w:val="22"/>
                <w:szCs w:val="22"/>
              </w:rPr>
              <w:t>1. Xây dựng Kế hoạch r</w:t>
            </w:r>
            <w:r w:rsidR="00472E1A">
              <w:rPr>
                <w:sz w:val="22"/>
                <w:szCs w:val="22"/>
              </w:rPr>
              <w:t>à soát, Kiểm soát  TTHC năm 2023</w:t>
            </w:r>
          </w:p>
        </w:tc>
        <w:tc>
          <w:tcPr>
            <w:tcW w:w="2835" w:type="dxa"/>
            <w:vAlign w:val="center"/>
          </w:tcPr>
          <w:p w:rsidR="00DA68E4" w:rsidRPr="001050E9" w:rsidRDefault="00DA68E4" w:rsidP="00792104">
            <w:pPr>
              <w:spacing w:before="20" w:after="20"/>
              <w:jc w:val="both"/>
              <w:rPr>
                <w:sz w:val="22"/>
                <w:szCs w:val="22"/>
              </w:rPr>
            </w:pPr>
            <w:r w:rsidRPr="001050E9">
              <w:rPr>
                <w:sz w:val="22"/>
                <w:szCs w:val="22"/>
              </w:rPr>
              <w:t xml:space="preserve">Kế hoạch </w:t>
            </w:r>
          </w:p>
        </w:tc>
        <w:tc>
          <w:tcPr>
            <w:tcW w:w="2268" w:type="dxa"/>
            <w:vAlign w:val="center"/>
          </w:tcPr>
          <w:p w:rsidR="00DA68E4" w:rsidRPr="001050E9" w:rsidRDefault="00DA68E4" w:rsidP="00792104">
            <w:pPr>
              <w:spacing w:before="20" w:after="20"/>
              <w:jc w:val="center"/>
              <w:rPr>
                <w:sz w:val="22"/>
                <w:szCs w:val="22"/>
              </w:rPr>
            </w:pPr>
            <w:r w:rsidRPr="001050E9">
              <w:rPr>
                <w:sz w:val="22"/>
                <w:szCs w:val="22"/>
              </w:rPr>
              <w:t xml:space="preserve">Văn phòng </w:t>
            </w:r>
            <w:r>
              <w:rPr>
                <w:sz w:val="22"/>
                <w:szCs w:val="22"/>
              </w:rPr>
              <w:t>- Thống kê</w:t>
            </w:r>
          </w:p>
        </w:tc>
        <w:tc>
          <w:tcPr>
            <w:tcW w:w="2425" w:type="dxa"/>
            <w:vAlign w:val="center"/>
          </w:tcPr>
          <w:p w:rsidR="00DA68E4" w:rsidRDefault="00DA68E4" w:rsidP="00792104">
            <w:pPr>
              <w:spacing w:before="20" w:after="20"/>
              <w:jc w:val="center"/>
              <w:rPr>
                <w:sz w:val="22"/>
                <w:szCs w:val="22"/>
              </w:rPr>
            </w:pPr>
            <w:r w:rsidRPr="001050E9">
              <w:rPr>
                <w:sz w:val="22"/>
                <w:szCs w:val="22"/>
              </w:rPr>
              <w:t xml:space="preserve">Các </w:t>
            </w:r>
            <w:r>
              <w:rPr>
                <w:sz w:val="22"/>
                <w:szCs w:val="22"/>
              </w:rPr>
              <w:t xml:space="preserve">bộ phận </w:t>
            </w:r>
          </w:p>
          <w:p w:rsidR="00DA68E4" w:rsidRPr="001050E9" w:rsidRDefault="00DA68E4" w:rsidP="00792104">
            <w:pPr>
              <w:spacing w:before="20" w:after="20"/>
              <w:jc w:val="center"/>
              <w:rPr>
                <w:sz w:val="22"/>
                <w:szCs w:val="22"/>
              </w:rPr>
            </w:pPr>
            <w:r>
              <w:rPr>
                <w:sz w:val="22"/>
                <w:szCs w:val="22"/>
              </w:rPr>
              <w:t>chuyên môn</w:t>
            </w:r>
          </w:p>
        </w:tc>
        <w:tc>
          <w:tcPr>
            <w:tcW w:w="1686" w:type="dxa"/>
            <w:vAlign w:val="center"/>
          </w:tcPr>
          <w:p w:rsidR="00DA68E4" w:rsidRPr="001050E9" w:rsidRDefault="00472E1A" w:rsidP="00792104">
            <w:pPr>
              <w:spacing w:before="20" w:after="20"/>
              <w:jc w:val="center"/>
              <w:rPr>
                <w:sz w:val="22"/>
                <w:szCs w:val="22"/>
              </w:rPr>
            </w:pPr>
            <w:r>
              <w:rPr>
                <w:sz w:val="22"/>
                <w:szCs w:val="22"/>
              </w:rPr>
              <w:t>Tháng 01/2023</w:t>
            </w:r>
          </w:p>
        </w:tc>
        <w:tc>
          <w:tcPr>
            <w:tcW w:w="1309" w:type="dxa"/>
            <w:vAlign w:val="center"/>
          </w:tcPr>
          <w:p w:rsidR="00DA68E4" w:rsidRPr="001050E9" w:rsidRDefault="00DA68E4" w:rsidP="00792104">
            <w:pPr>
              <w:spacing w:before="20" w:after="20"/>
              <w:rPr>
                <w:b/>
                <w:sz w:val="22"/>
                <w:szCs w:val="22"/>
              </w:rPr>
            </w:pPr>
          </w:p>
        </w:tc>
      </w:tr>
      <w:tr w:rsidR="00DA68E4" w:rsidRPr="001050E9" w:rsidTr="00DA68E4">
        <w:trPr>
          <w:trHeight w:val="1052"/>
        </w:trPr>
        <w:tc>
          <w:tcPr>
            <w:tcW w:w="1526" w:type="dxa"/>
            <w:vMerge/>
            <w:vAlign w:val="center"/>
          </w:tcPr>
          <w:p w:rsidR="00DA68E4" w:rsidRPr="001050E9" w:rsidRDefault="00DA68E4" w:rsidP="00DA68E4">
            <w:pPr>
              <w:jc w:val="center"/>
              <w:rPr>
                <w:b/>
                <w:sz w:val="22"/>
                <w:szCs w:val="22"/>
              </w:rPr>
            </w:pPr>
          </w:p>
        </w:tc>
        <w:tc>
          <w:tcPr>
            <w:tcW w:w="2693" w:type="dxa"/>
            <w:vAlign w:val="center"/>
          </w:tcPr>
          <w:p w:rsidR="00DA68E4" w:rsidRPr="001050E9" w:rsidRDefault="00DA68E4" w:rsidP="00DA68E4">
            <w:pPr>
              <w:jc w:val="both"/>
              <w:rPr>
                <w:sz w:val="22"/>
                <w:szCs w:val="22"/>
              </w:rPr>
            </w:pPr>
            <w:r w:rsidRPr="001050E9">
              <w:rPr>
                <w:sz w:val="22"/>
                <w:szCs w:val="22"/>
              </w:rPr>
              <w:t xml:space="preserve">2. Triển khai công tác kiểm soát TTHC thuộc lĩnh vực quản lý nhà nước trên địa bàn </w:t>
            </w:r>
            <w:r>
              <w:rPr>
                <w:sz w:val="22"/>
                <w:szCs w:val="22"/>
              </w:rPr>
              <w:t>xã</w:t>
            </w:r>
          </w:p>
        </w:tc>
        <w:tc>
          <w:tcPr>
            <w:tcW w:w="2835" w:type="dxa"/>
            <w:vAlign w:val="center"/>
          </w:tcPr>
          <w:p w:rsidR="00DA68E4" w:rsidRPr="001050E9" w:rsidRDefault="00DA68E4" w:rsidP="00792104">
            <w:pPr>
              <w:spacing w:before="20" w:after="20"/>
              <w:jc w:val="both"/>
              <w:rPr>
                <w:sz w:val="22"/>
                <w:szCs w:val="22"/>
              </w:rPr>
            </w:pPr>
            <w:r>
              <w:rPr>
                <w:sz w:val="22"/>
                <w:szCs w:val="22"/>
              </w:rPr>
              <w:t>Tổ chức kiểm tra tại một số bộ phận chuyên môn</w:t>
            </w:r>
          </w:p>
        </w:tc>
        <w:tc>
          <w:tcPr>
            <w:tcW w:w="2268" w:type="dxa"/>
            <w:vAlign w:val="center"/>
          </w:tcPr>
          <w:p w:rsidR="00DA68E4" w:rsidRPr="001050E9" w:rsidRDefault="00DA68E4" w:rsidP="00792104">
            <w:pPr>
              <w:spacing w:before="20" w:after="20"/>
              <w:jc w:val="center"/>
              <w:rPr>
                <w:sz w:val="22"/>
                <w:szCs w:val="22"/>
              </w:rPr>
            </w:pPr>
            <w:r w:rsidRPr="001050E9">
              <w:rPr>
                <w:sz w:val="22"/>
                <w:szCs w:val="22"/>
              </w:rPr>
              <w:t xml:space="preserve">Văn phòng </w:t>
            </w:r>
            <w:r>
              <w:rPr>
                <w:sz w:val="22"/>
                <w:szCs w:val="22"/>
              </w:rPr>
              <w:t>- Thống kê</w:t>
            </w:r>
          </w:p>
        </w:tc>
        <w:tc>
          <w:tcPr>
            <w:tcW w:w="2425" w:type="dxa"/>
            <w:vAlign w:val="center"/>
          </w:tcPr>
          <w:p w:rsidR="00DA68E4" w:rsidRDefault="00DA68E4" w:rsidP="00792104">
            <w:pPr>
              <w:spacing w:before="20" w:after="20"/>
              <w:jc w:val="center"/>
              <w:rPr>
                <w:sz w:val="22"/>
                <w:szCs w:val="22"/>
              </w:rPr>
            </w:pPr>
            <w:r w:rsidRPr="001050E9">
              <w:rPr>
                <w:sz w:val="22"/>
                <w:szCs w:val="22"/>
              </w:rPr>
              <w:t xml:space="preserve">Các </w:t>
            </w:r>
            <w:r>
              <w:rPr>
                <w:sz w:val="22"/>
                <w:szCs w:val="22"/>
              </w:rPr>
              <w:t xml:space="preserve">bộ phận </w:t>
            </w:r>
          </w:p>
          <w:p w:rsidR="00DA68E4" w:rsidRPr="001050E9" w:rsidRDefault="00DA68E4" w:rsidP="00792104">
            <w:pPr>
              <w:spacing w:before="20" w:after="20"/>
              <w:jc w:val="center"/>
              <w:rPr>
                <w:sz w:val="22"/>
                <w:szCs w:val="22"/>
              </w:rPr>
            </w:pPr>
            <w:r>
              <w:rPr>
                <w:sz w:val="22"/>
                <w:szCs w:val="22"/>
              </w:rPr>
              <w:t>chuyên môn</w:t>
            </w:r>
          </w:p>
        </w:tc>
        <w:tc>
          <w:tcPr>
            <w:tcW w:w="1686" w:type="dxa"/>
            <w:vAlign w:val="center"/>
          </w:tcPr>
          <w:p w:rsidR="00DA68E4" w:rsidRPr="001050E9" w:rsidRDefault="00DA68E4" w:rsidP="00792104">
            <w:pPr>
              <w:spacing w:before="20" w:after="20"/>
              <w:jc w:val="center"/>
              <w:rPr>
                <w:sz w:val="22"/>
                <w:szCs w:val="22"/>
              </w:rPr>
            </w:pPr>
            <w:r>
              <w:rPr>
                <w:sz w:val="22"/>
                <w:szCs w:val="22"/>
              </w:rPr>
              <w:t xml:space="preserve">Năm </w:t>
            </w:r>
            <w:r w:rsidR="00C11A4D">
              <w:rPr>
                <w:sz w:val="22"/>
                <w:szCs w:val="22"/>
              </w:rPr>
              <w:t>2023</w:t>
            </w:r>
          </w:p>
        </w:tc>
        <w:tc>
          <w:tcPr>
            <w:tcW w:w="1309" w:type="dxa"/>
            <w:vAlign w:val="center"/>
          </w:tcPr>
          <w:p w:rsidR="00DA68E4" w:rsidRPr="001050E9" w:rsidRDefault="00DA68E4" w:rsidP="00792104">
            <w:pPr>
              <w:spacing w:before="20" w:after="20"/>
              <w:rPr>
                <w:b/>
                <w:sz w:val="22"/>
                <w:szCs w:val="22"/>
              </w:rPr>
            </w:pPr>
          </w:p>
        </w:tc>
      </w:tr>
      <w:tr w:rsidR="00DA68E4" w:rsidRPr="001050E9" w:rsidTr="00DA68E4">
        <w:tc>
          <w:tcPr>
            <w:tcW w:w="1526" w:type="dxa"/>
            <w:vMerge/>
            <w:vAlign w:val="center"/>
          </w:tcPr>
          <w:p w:rsidR="00DA68E4" w:rsidRPr="001050E9" w:rsidRDefault="00DA68E4" w:rsidP="00DA68E4">
            <w:pPr>
              <w:jc w:val="center"/>
              <w:rPr>
                <w:b/>
                <w:sz w:val="22"/>
                <w:szCs w:val="22"/>
              </w:rPr>
            </w:pPr>
          </w:p>
        </w:tc>
        <w:tc>
          <w:tcPr>
            <w:tcW w:w="2693" w:type="dxa"/>
            <w:vAlign w:val="center"/>
          </w:tcPr>
          <w:p w:rsidR="00DA68E4" w:rsidRPr="001050E9" w:rsidRDefault="00DA68E4" w:rsidP="00DA68E4">
            <w:pPr>
              <w:jc w:val="both"/>
              <w:rPr>
                <w:sz w:val="22"/>
                <w:szCs w:val="22"/>
              </w:rPr>
            </w:pPr>
            <w:r>
              <w:rPr>
                <w:sz w:val="22"/>
                <w:szCs w:val="22"/>
              </w:rPr>
              <w:t>3</w:t>
            </w:r>
            <w:r w:rsidRPr="001050E9">
              <w:rPr>
                <w:sz w:val="22"/>
                <w:szCs w:val="22"/>
              </w:rPr>
              <w:t xml:space="preserve">. Thực hiện toàn bộ quy trình </w:t>
            </w:r>
            <w:r w:rsidRPr="001050E9">
              <w:rPr>
                <w:color w:val="000000"/>
                <w:sz w:val="22"/>
                <w:szCs w:val="22"/>
                <w:shd w:val="clear" w:color="auto" w:fill="FFFFFF"/>
              </w:rPr>
              <w:t xml:space="preserve">tiếp nhận hồ sơ, giải quyết và trả kết quả tại </w:t>
            </w:r>
            <w:r>
              <w:rPr>
                <w:color w:val="000000"/>
                <w:sz w:val="22"/>
                <w:szCs w:val="22"/>
                <w:shd w:val="clear" w:color="auto" w:fill="FFFFFF"/>
              </w:rPr>
              <w:t>Bộ phận TN&amp;TKQ xã</w:t>
            </w:r>
          </w:p>
        </w:tc>
        <w:tc>
          <w:tcPr>
            <w:tcW w:w="2835" w:type="dxa"/>
            <w:vAlign w:val="center"/>
          </w:tcPr>
          <w:p w:rsidR="00DA68E4" w:rsidRPr="001050E9" w:rsidRDefault="00DA68E4" w:rsidP="00792104">
            <w:pPr>
              <w:spacing w:before="20" w:after="20"/>
              <w:jc w:val="both"/>
              <w:rPr>
                <w:sz w:val="22"/>
                <w:szCs w:val="22"/>
              </w:rPr>
            </w:pPr>
            <w:r w:rsidRPr="001050E9">
              <w:rPr>
                <w:sz w:val="22"/>
                <w:szCs w:val="22"/>
              </w:rPr>
              <w:t xml:space="preserve">Đảm bảo 100% TTHC thực hiện toàn bộ quy trình </w:t>
            </w:r>
            <w:r w:rsidRPr="001050E9">
              <w:rPr>
                <w:color w:val="000000"/>
                <w:sz w:val="22"/>
                <w:szCs w:val="22"/>
                <w:shd w:val="clear" w:color="auto" w:fill="FFFFFF"/>
              </w:rPr>
              <w:t xml:space="preserve">tiếp nhận hồ sơ, giải quyết và trả kết quả tại </w:t>
            </w:r>
            <w:r>
              <w:rPr>
                <w:color w:val="000000"/>
                <w:sz w:val="22"/>
                <w:szCs w:val="22"/>
                <w:shd w:val="clear" w:color="auto" w:fill="FFFFFF"/>
              </w:rPr>
              <w:t>Bộ phận TN&amp;TKQ xã</w:t>
            </w:r>
            <w:r w:rsidRPr="001050E9">
              <w:rPr>
                <w:color w:val="000000"/>
                <w:sz w:val="22"/>
                <w:szCs w:val="22"/>
                <w:shd w:val="clear" w:color="auto" w:fill="FFFFFF"/>
              </w:rPr>
              <w:t xml:space="preserve"> </w:t>
            </w:r>
          </w:p>
        </w:tc>
        <w:tc>
          <w:tcPr>
            <w:tcW w:w="2268" w:type="dxa"/>
            <w:vAlign w:val="center"/>
          </w:tcPr>
          <w:p w:rsidR="00DA68E4" w:rsidRDefault="00DA68E4" w:rsidP="00792104">
            <w:pPr>
              <w:spacing w:before="20" w:after="20"/>
              <w:jc w:val="center"/>
              <w:rPr>
                <w:sz w:val="22"/>
                <w:szCs w:val="22"/>
              </w:rPr>
            </w:pPr>
            <w:r w:rsidRPr="001050E9">
              <w:rPr>
                <w:sz w:val="22"/>
                <w:szCs w:val="22"/>
              </w:rPr>
              <w:t xml:space="preserve">Các </w:t>
            </w:r>
            <w:r>
              <w:rPr>
                <w:sz w:val="22"/>
                <w:szCs w:val="22"/>
              </w:rPr>
              <w:t xml:space="preserve">bộ phận </w:t>
            </w:r>
          </w:p>
          <w:p w:rsidR="00DA68E4" w:rsidRPr="001050E9" w:rsidRDefault="00DA68E4" w:rsidP="00792104">
            <w:pPr>
              <w:spacing w:before="20" w:after="20"/>
              <w:jc w:val="center"/>
              <w:rPr>
                <w:sz w:val="22"/>
                <w:szCs w:val="22"/>
              </w:rPr>
            </w:pPr>
            <w:r>
              <w:rPr>
                <w:sz w:val="22"/>
                <w:szCs w:val="22"/>
              </w:rPr>
              <w:t>chuyên môn</w:t>
            </w:r>
          </w:p>
        </w:tc>
        <w:tc>
          <w:tcPr>
            <w:tcW w:w="2425" w:type="dxa"/>
            <w:vAlign w:val="center"/>
          </w:tcPr>
          <w:p w:rsidR="00DA68E4" w:rsidRPr="001050E9" w:rsidRDefault="00DA68E4" w:rsidP="00792104">
            <w:pPr>
              <w:spacing w:before="20" w:after="20"/>
              <w:jc w:val="center"/>
              <w:rPr>
                <w:sz w:val="22"/>
                <w:szCs w:val="22"/>
              </w:rPr>
            </w:pPr>
          </w:p>
        </w:tc>
        <w:tc>
          <w:tcPr>
            <w:tcW w:w="1686" w:type="dxa"/>
            <w:vAlign w:val="center"/>
          </w:tcPr>
          <w:p w:rsidR="00DA68E4" w:rsidRPr="001050E9" w:rsidRDefault="00DA68E4" w:rsidP="00792104">
            <w:pPr>
              <w:spacing w:before="20" w:after="20"/>
              <w:jc w:val="center"/>
              <w:rPr>
                <w:sz w:val="22"/>
                <w:szCs w:val="22"/>
                <w:lang w:val="fr-CA"/>
              </w:rPr>
            </w:pPr>
            <w:r w:rsidRPr="001050E9">
              <w:rPr>
                <w:sz w:val="22"/>
                <w:szCs w:val="22"/>
                <w:lang w:val="fr-CA"/>
              </w:rPr>
              <w:t>Thường xuyên</w:t>
            </w:r>
          </w:p>
        </w:tc>
        <w:tc>
          <w:tcPr>
            <w:tcW w:w="1309" w:type="dxa"/>
            <w:vAlign w:val="center"/>
          </w:tcPr>
          <w:p w:rsidR="00DA68E4" w:rsidRPr="001050E9" w:rsidRDefault="00DA68E4" w:rsidP="00792104">
            <w:pPr>
              <w:spacing w:before="20" w:after="20"/>
              <w:rPr>
                <w:b/>
                <w:sz w:val="22"/>
                <w:szCs w:val="22"/>
              </w:rPr>
            </w:pPr>
          </w:p>
        </w:tc>
      </w:tr>
      <w:tr w:rsidR="00DA68E4" w:rsidRPr="001050E9" w:rsidTr="00DA68E4">
        <w:tc>
          <w:tcPr>
            <w:tcW w:w="1526" w:type="dxa"/>
            <w:vAlign w:val="center"/>
          </w:tcPr>
          <w:p w:rsidR="00DA68E4" w:rsidRPr="001050E9" w:rsidRDefault="00DA68E4" w:rsidP="00DA68E4">
            <w:pPr>
              <w:jc w:val="center"/>
              <w:rPr>
                <w:b/>
                <w:sz w:val="22"/>
                <w:szCs w:val="22"/>
              </w:rPr>
            </w:pPr>
            <w:r w:rsidRPr="001050E9">
              <w:rPr>
                <w:b/>
                <w:bCs/>
                <w:sz w:val="22"/>
                <w:szCs w:val="22"/>
              </w:rPr>
              <w:t>III. Cải cách tổ chức bộ máy</w:t>
            </w:r>
          </w:p>
        </w:tc>
        <w:tc>
          <w:tcPr>
            <w:tcW w:w="2693" w:type="dxa"/>
            <w:vAlign w:val="center"/>
          </w:tcPr>
          <w:p w:rsidR="00DA68E4" w:rsidRPr="007C74B9" w:rsidRDefault="00DA68E4" w:rsidP="00DA68E4">
            <w:pPr>
              <w:jc w:val="both"/>
              <w:rPr>
                <w:color w:val="000000"/>
                <w:sz w:val="22"/>
                <w:szCs w:val="22"/>
              </w:rPr>
            </w:pPr>
            <w:r w:rsidRPr="007C74B9">
              <w:rPr>
                <w:color w:val="000000"/>
                <w:sz w:val="22"/>
                <w:szCs w:val="22"/>
              </w:rPr>
              <w:t>1. Thực hiện lấy ý kiến đánh giá sự hài lòng trong thực hiện giải quyết TTHC</w:t>
            </w:r>
          </w:p>
        </w:tc>
        <w:tc>
          <w:tcPr>
            <w:tcW w:w="2835" w:type="dxa"/>
            <w:vAlign w:val="center"/>
          </w:tcPr>
          <w:p w:rsidR="00DA68E4" w:rsidRPr="007C74B9" w:rsidRDefault="00DA68E4" w:rsidP="00792104">
            <w:pPr>
              <w:spacing w:before="20" w:after="20"/>
              <w:jc w:val="both"/>
              <w:rPr>
                <w:color w:val="000000"/>
                <w:sz w:val="22"/>
                <w:szCs w:val="22"/>
              </w:rPr>
            </w:pPr>
          </w:p>
        </w:tc>
        <w:tc>
          <w:tcPr>
            <w:tcW w:w="2268" w:type="dxa"/>
            <w:vAlign w:val="center"/>
          </w:tcPr>
          <w:p w:rsidR="00B70445" w:rsidRDefault="00B70445" w:rsidP="00B70445">
            <w:pPr>
              <w:spacing w:before="20" w:after="20"/>
              <w:jc w:val="center"/>
              <w:rPr>
                <w:color w:val="000000"/>
                <w:sz w:val="22"/>
                <w:szCs w:val="22"/>
                <w:lang w:val="fr-CA"/>
              </w:rPr>
            </w:pPr>
            <w:r w:rsidRPr="007C74B9">
              <w:rPr>
                <w:color w:val="000000"/>
                <w:sz w:val="22"/>
                <w:szCs w:val="22"/>
                <w:lang w:val="fr-CA"/>
              </w:rPr>
              <w:t xml:space="preserve">Các bộ phận </w:t>
            </w:r>
          </w:p>
          <w:p w:rsidR="00DA68E4" w:rsidRPr="007C74B9" w:rsidRDefault="00B70445" w:rsidP="00B70445">
            <w:pPr>
              <w:spacing w:before="20" w:after="20"/>
              <w:jc w:val="center"/>
              <w:rPr>
                <w:color w:val="000000"/>
                <w:sz w:val="22"/>
                <w:szCs w:val="22"/>
              </w:rPr>
            </w:pPr>
            <w:r w:rsidRPr="007C74B9">
              <w:rPr>
                <w:color w:val="000000"/>
                <w:sz w:val="22"/>
                <w:szCs w:val="22"/>
                <w:lang w:val="fr-CA"/>
              </w:rPr>
              <w:t>chuyên môn</w:t>
            </w:r>
          </w:p>
        </w:tc>
        <w:tc>
          <w:tcPr>
            <w:tcW w:w="2425" w:type="dxa"/>
            <w:vAlign w:val="center"/>
          </w:tcPr>
          <w:p w:rsidR="00DA68E4" w:rsidRPr="007C74B9" w:rsidRDefault="00DA68E4" w:rsidP="00792104">
            <w:pPr>
              <w:spacing w:before="20" w:after="20"/>
              <w:jc w:val="center"/>
              <w:rPr>
                <w:color w:val="000000"/>
                <w:sz w:val="22"/>
                <w:szCs w:val="22"/>
                <w:lang w:val="fr-CA"/>
              </w:rPr>
            </w:pPr>
          </w:p>
        </w:tc>
        <w:tc>
          <w:tcPr>
            <w:tcW w:w="1686" w:type="dxa"/>
            <w:vAlign w:val="center"/>
          </w:tcPr>
          <w:p w:rsidR="00DA68E4" w:rsidRPr="005E2C28" w:rsidRDefault="00C11A4D" w:rsidP="00792104">
            <w:pPr>
              <w:spacing w:before="20" w:after="20"/>
              <w:jc w:val="center"/>
              <w:rPr>
                <w:color w:val="FF0000"/>
                <w:sz w:val="22"/>
                <w:szCs w:val="22"/>
                <w:lang w:val="fr-CA"/>
              </w:rPr>
            </w:pPr>
            <w:r>
              <w:rPr>
                <w:sz w:val="22"/>
                <w:szCs w:val="22"/>
              </w:rPr>
              <w:t>Năm 2023</w:t>
            </w:r>
          </w:p>
        </w:tc>
        <w:tc>
          <w:tcPr>
            <w:tcW w:w="1309" w:type="dxa"/>
            <w:vAlign w:val="center"/>
          </w:tcPr>
          <w:p w:rsidR="00DA68E4" w:rsidRPr="001050E9" w:rsidRDefault="00DA68E4" w:rsidP="00792104">
            <w:pPr>
              <w:spacing w:before="20" w:after="20"/>
              <w:rPr>
                <w:b/>
                <w:sz w:val="22"/>
                <w:szCs w:val="22"/>
              </w:rPr>
            </w:pPr>
          </w:p>
        </w:tc>
      </w:tr>
      <w:tr w:rsidR="00DA68E4" w:rsidRPr="001050E9" w:rsidTr="00DA68E4">
        <w:tc>
          <w:tcPr>
            <w:tcW w:w="1526" w:type="dxa"/>
            <w:vAlign w:val="center"/>
          </w:tcPr>
          <w:p w:rsidR="00DA68E4" w:rsidRPr="001050E9" w:rsidRDefault="00DA68E4" w:rsidP="00DA68E4">
            <w:pPr>
              <w:jc w:val="center"/>
              <w:rPr>
                <w:b/>
                <w:sz w:val="22"/>
                <w:szCs w:val="22"/>
              </w:rPr>
            </w:pPr>
            <w:r w:rsidRPr="001050E9">
              <w:rPr>
                <w:b/>
                <w:bCs/>
                <w:sz w:val="22"/>
                <w:szCs w:val="22"/>
              </w:rPr>
              <w:t>IV. Xây dựng và nâ</w:t>
            </w:r>
            <w:r w:rsidR="00B70445">
              <w:rPr>
                <w:b/>
                <w:bCs/>
                <w:sz w:val="22"/>
                <w:szCs w:val="22"/>
              </w:rPr>
              <w:t>ng cao chất lượng đội ngũ CBCC</w:t>
            </w:r>
          </w:p>
        </w:tc>
        <w:tc>
          <w:tcPr>
            <w:tcW w:w="2693" w:type="dxa"/>
            <w:vAlign w:val="center"/>
          </w:tcPr>
          <w:p w:rsidR="00DA68E4" w:rsidRPr="007C74B9" w:rsidRDefault="00DA68E4" w:rsidP="00DA68E4">
            <w:pPr>
              <w:jc w:val="both"/>
              <w:rPr>
                <w:color w:val="000000"/>
                <w:sz w:val="22"/>
                <w:szCs w:val="22"/>
              </w:rPr>
            </w:pPr>
            <w:r w:rsidRPr="007C74B9">
              <w:rPr>
                <w:color w:val="000000"/>
                <w:sz w:val="22"/>
                <w:szCs w:val="22"/>
              </w:rPr>
              <w:t>1. Thực hiện đánh giá, chấm điểm và xếp loại cán bộ, công chức</w:t>
            </w:r>
          </w:p>
        </w:tc>
        <w:tc>
          <w:tcPr>
            <w:tcW w:w="2835" w:type="dxa"/>
            <w:vAlign w:val="center"/>
          </w:tcPr>
          <w:p w:rsidR="00DA68E4" w:rsidRPr="007C74B9" w:rsidRDefault="00DA68E4" w:rsidP="00792104">
            <w:pPr>
              <w:spacing w:before="20" w:after="20"/>
              <w:jc w:val="both"/>
              <w:rPr>
                <w:color w:val="000000"/>
                <w:sz w:val="22"/>
                <w:szCs w:val="22"/>
              </w:rPr>
            </w:pPr>
            <w:r w:rsidRPr="007C74B9">
              <w:rPr>
                <w:color w:val="000000"/>
                <w:sz w:val="22"/>
                <w:szCs w:val="22"/>
              </w:rPr>
              <w:t>Kế hoạch</w:t>
            </w:r>
          </w:p>
        </w:tc>
        <w:tc>
          <w:tcPr>
            <w:tcW w:w="2268" w:type="dxa"/>
            <w:vAlign w:val="center"/>
          </w:tcPr>
          <w:p w:rsidR="00DA68E4" w:rsidRPr="007C74B9" w:rsidRDefault="00DA68E4" w:rsidP="00792104">
            <w:pPr>
              <w:spacing w:before="20" w:after="20"/>
              <w:jc w:val="center"/>
              <w:rPr>
                <w:color w:val="000000"/>
                <w:sz w:val="22"/>
                <w:szCs w:val="22"/>
              </w:rPr>
            </w:pPr>
            <w:r w:rsidRPr="007C74B9">
              <w:rPr>
                <w:color w:val="000000"/>
                <w:sz w:val="22"/>
                <w:szCs w:val="22"/>
              </w:rPr>
              <w:t>Văn phòng - Thống kê</w:t>
            </w:r>
          </w:p>
        </w:tc>
        <w:tc>
          <w:tcPr>
            <w:tcW w:w="2425" w:type="dxa"/>
            <w:vAlign w:val="center"/>
          </w:tcPr>
          <w:p w:rsidR="00DA68E4" w:rsidRPr="007C74B9" w:rsidRDefault="00DA68E4" w:rsidP="00792104">
            <w:pPr>
              <w:spacing w:before="20" w:after="20"/>
              <w:jc w:val="center"/>
              <w:rPr>
                <w:color w:val="000000"/>
                <w:sz w:val="22"/>
                <w:szCs w:val="22"/>
                <w:lang w:val="fr-CA"/>
              </w:rPr>
            </w:pPr>
            <w:r w:rsidRPr="007C74B9">
              <w:rPr>
                <w:color w:val="000000"/>
                <w:sz w:val="22"/>
                <w:szCs w:val="22"/>
                <w:lang w:val="fr-CA"/>
              </w:rPr>
              <w:t>Cán bộ, công chức</w:t>
            </w:r>
          </w:p>
        </w:tc>
        <w:tc>
          <w:tcPr>
            <w:tcW w:w="1686" w:type="dxa"/>
            <w:vAlign w:val="center"/>
          </w:tcPr>
          <w:p w:rsidR="00DA68E4" w:rsidRPr="007C74B9" w:rsidRDefault="00C11A4D" w:rsidP="00792104">
            <w:pPr>
              <w:spacing w:before="20" w:after="20"/>
              <w:jc w:val="center"/>
              <w:rPr>
                <w:color w:val="000000"/>
                <w:sz w:val="22"/>
                <w:szCs w:val="22"/>
              </w:rPr>
            </w:pPr>
            <w:r>
              <w:rPr>
                <w:color w:val="000000"/>
                <w:sz w:val="22"/>
                <w:szCs w:val="22"/>
              </w:rPr>
              <w:t>Năm 2023</w:t>
            </w:r>
          </w:p>
        </w:tc>
        <w:tc>
          <w:tcPr>
            <w:tcW w:w="1309" w:type="dxa"/>
            <w:vAlign w:val="center"/>
          </w:tcPr>
          <w:p w:rsidR="00DA68E4" w:rsidRPr="001050E9" w:rsidRDefault="00DA68E4" w:rsidP="00792104">
            <w:pPr>
              <w:spacing w:before="20" w:after="20"/>
              <w:rPr>
                <w:b/>
                <w:sz w:val="22"/>
                <w:szCs w:val="22"/>
              </w:rPr>
            </w:pPr>
          </w:p>
        </w:tc>
      </w:tr>
      <w:tr w:rsidR="00DA68E4" w:rsidRPr="001050E9" w:rsidTr="00DA68E4">
        <w:trPr>
          <w:trHeight w:val="1978"/>
        </w:trPr>
        <w:tc>
          <w:tcPr>
            <w:tcW w:w="1526" w:type="dxa"/>
            <w:vAlign w:val="center"/>
          </w:tcPr>
          <w:p w:rsidR="00DA68E4" w:rsidRPr="001050E9" w:rsidRDefault="00DA68E4" w:rsidP="00DA68E4">
            <w:pPr>
              <w:jc w:val="center"/>
              <w:rPr>
                <w:b/>
                <w:sz w:val="22"/>
                <w:szCs w:val="22"/>
              </w:rPr>
            </w:pPr>
            <w:r w:rsidRPr="001050E9">
              <w:rPr>
                <w:b/>
                <w:bCs/>
                <w:sz w:val="22"/>
                <w:szCs w:val="22"/>
              </w:rPr>
              <w:lastRenderedPageBreak/>
              <w:t>V. Cải cách tài chính công</w:t>
            </w:r>
          </w:p>
        </w:tc>
        <w:tc>
          <w:tcPr>
            <w:tcW w:w="2693" w:type="dxa"/>
            <w:vAlign w:val="center"/>
          </w:tcPr>
          <w:p w:rsidR="00DA68E4" w:rsidRPr="00AC69CA" w:rsidRDefault="00DA68E4" w:rsidP="00DA68E4">
            <w:pPr>
              <w:jc w:val="both"/>
              <w:rPr>
                <w:iCs/>
                <w:sz w:val="22"/>
                <w:szCs w:val="22"/>
              </w:rPr>
            </w:pPr>
            <w:r w:rsidRPr="00AC69CA">
              <w:rPr>
                <w:iCs/>
                <w:sz w:val="22"/>
                <w:szCs w:val="22"/>
              </w:rPr>
              <w:t>1. Triển khai cơ chế tự chủ, tự chịu trách nhiệm theo các Nghị định số: </w:t>
            </w:r>
            <w:hyperlink r:id="rId5" w:tgtFrame="_blank" w:tooltip="Nghị định 130/2005/NĐ-CP" w:history="1">
              <w:r w:rsidRPr="00AC69CA">
                <w:rPr>
                  <w:iCs/>
                  <w:sz w:val="22"/>
                  <w:szCs w:val="22"/>
                </w:rPr>
                <w:t>130/2005/NĐ-CP</w:t>
              </w:r>
            </w:hyperlink>
            <w:r w:rsidRPr="00AC69CA">
              <w:rPr>
                <w:iCs/>
                <w:sz w:val="22"/>
                <w:szCs w:val="22"/>
              </w:rPr>
              <w:t xml:space="preserve"> ngày 17/10/2005, </w:t>
            </w:r>
            <w:r w:rsidRPr="00AC69CA">
              <w:rPr>
                <w:sz w:val="22"/>
                <w:szCs w:val="22"/>
                <w:lang w:val="nb-NO"/>
              </w:rPr>
              <w:t xml:space="preserve">117/2013/NĐ-CP ngày 23/01/2019,  60/2021/NĐ-CP ngày 21/6/2021 </w:t>
            </w:r>
            <w:r w:rsidRPr="00AC69CA">
              <w:rPr>
                <w:iCs/>
                <w:sz w:val="22"/>
                <w:szCs w:val="22"/>
              </w:rPr>
              <w:t>của Chính phủ.</w:t>
            </w:r>
          </w:p>
        </w:tc>
        <w:tc>
          <w:tcPr>
            <w:tcW w:w="2835" w:type="dxa"/>
            <w:vAlign w:val="center"/>
          </w:tcPr>
          <w:p w:rsidR="00DA68E4" w:rsidRPr="001050E9" w:rsidRDefault="00DA68E4" w:rsidP="00792104">
            <w:pPr>
              <w:spacing w:before="20" w:after="20"/>
              <w:jc w:val="both"/>
              <w:rPr>
                <w:iCs/>
                <w:sz w:val="22"/>
                <w:szCs w:val="22"/>
              </w:rPr>
            </w:pPr>
            <w:r>
              <w:rPr>
                <w:iCs/>
                <w:sz w:val="22"/>
                <w:szCs w:val="22"/>
              </w:rPr>
              <w:t>Báo cáo cơ chế tự c</w:t>
            </w:r>
            <w:r w:rsidR="00C11A4D">
              <w:rPr>
                <w:iCs/>
                <w:sz w:val="22"/>
                <w:szCs w:val="22"/>
              </w:rPr>
              <w:t>hủ, tự chịu trách nhiệm năm 2023</w:t>
            </w:r>
            <w:r>
              <w:rPr>
                <w:iCs/>
                <w:sz w:val="22"/>
                <w:szCs w:val="22"/>
              </w:rPr>
              <w:t>, các Quyết định phân bổ kinh phí và quy chế chi tiêu nội bộ</w:t>
            </w:r>
          </w:p>
        </w:tc>
        <w:tc>
          <w:tcPr>
            <w:tcW w:w="2268" w:type="dxa"/>
            <w:vAlign w:val="center"/>
          </w:tcPr>
          <w:p w:rsidR="00DA68E4" w:rsidRPr="001050E9" w:rsidRDefault="00DA68E4" w:rsidP="00792104">
            <w:pPr>
              <w:spacing w:before="20" w:after="20"/>
              <w:jc w:val="center"/>
              <w:rPr>
                <w:sz w:val="22"/>
                <w:szCs w:val="22"/>
              </w:rPr>
            </w:pPr>
            <w:r>
              <w:rPr>
                <w:sz w:val="22"/>
                <w:szCs w:val="22"/>
              </w:rPr>
              <w:t>Tài chính - Kế toán</w:t>
            </w:r>
          </w:p>
        </w:tc>
        <w:tc>
          <w:tcPr>
            <w:tcW w:w="2425" w:type="dxa"/>
            <w:vAlign w:val="center"/>
          </w:tcPr>
          <w:p w:rsidR="00DA68E4" w:rsidRDefault="00DA68E4" w:rsidP="00792104">
            <w:pPr>
              <w:spacing w:before="20" w:after="20"/>
              <w:jc w:val="center"/>
              <w:rPr>
                <w:sz w:val="22"/>
                <w:szCs w:val="22"/>
              </w:rPr>
            </w:pPr>
            <w:r w:rsidRPr="001050E9">
              <w:rPr>
                <w:sz w:val="22"/>
                <w:szCs w:val="22"/>
              </w:rPr>
              <w:t xml:space="preserve">Các </w:t>
            </w:r>
            <w:r>
              <w:rPr>
                <w:sz w:val="22"/>
                <w:szCs w:val="22"/>
              </w:rPr>
              <w:t xml:space="preserve">bộ phận </w:t>
            </w:r>
          </w:p>
          <w:p w:rsidR="00DA68E4" w:rsidRPr="001050E9" w:rsidRDefault="00DA68E4" w:rsidP="00792104">
            <w:pPr>
              <w:spacing w:before="20" w:after="20"/>
              <w:jc w:val="center"/>
              <w:rPr>
                <w:sz w:val="22"/>
                <w:szCs w:val="22"/>
              </w:rPr>
            </w:pPr>
            <w:r>
              <w:rPr>
                <w:sz w:val="22"/>
                <w:szCs w:val="22"/>
              </w:rPr>
              <w:t>chuyên môn</w:t>
            </w:r>
          </w:p>
        </w:tc>
        <w:tc>
          <w:tcPr>
            <w:tcW w:w="1686" w:type="dxa"/>
            <w:vAlign w:val="center"/>
          </w:tcPr>
          <w:p w:rsidR="00DA68E4" w:rsidRPr="001050E9" w:rsidRDefault="00C11A4D" w:rsidP="00792104">
            <w:pPr>
              <w:spacing w:before="20" w:after="20"/>
              <w:jc w:val="center"/>
              <w:rPr>
                <w:sz w:val="22"/>
                <w:szCs w:val="22"/>
              </w:rPr>
            </w:pPr>
            <w:r>
              <w:rPr>
                <w:sz w:val="22"/>
                <w:szCs w:val="22"/>
                <w:lang w:val="fr-FR"/>
              </w:rPr>
              <w:t>Trong năm 2023</w:t>
            </w:r>
          </w:p>
        </w:tc>
        <w:tc>
          <w:tcPr>
            <w:tcW w:w="1309" w:type="dxa"/>
            <w:vAlign w:val="center"/>
          </w:tcPr>
          <w:p w:rsidR="00DA68E4" w:rsidRPr="001050E9" w:rsidRDefault="00DA68E4" w:rsidP="00792104">
            <w:pPr>
              <w:spacing w:before="20" w:after="20"/>
              <w:rPr>
                <w:b/>
                <w:sz w:val="22"/>
                <w:szCs w:val="22"/>
              </w:rPr>
            </w:pPr>
          </w:p>
        </w:tc>
      </w:tr>
      <w:tr w:rsidR="00DA68E4" w:rsidRPr="001050E9" w:rsidTr="00DA68E4">
        <w:trPr>
          <w:trHeight w:val="1597"/>
        </w:trPr>
        <w:tc>
          <w:tcPr>
            <w:tcW w:w="1526" w:type="dxa"/>
            <w:vMerge w:val="restart"/>
            <w:vAlign w:val="center"/>
          </w:tcPr>
          <w:p w:rsidR="00DA68E4" w:rsidRPr="001050E9" w:rsidRDefault="00DA68E4" w:rsidP="00DA68E4">
            <w:pPr>
              <w:jc w:val="center"/>
              <w:rPr>
                <w:b/>
                <w:sz w:val="22"/>
                <w:szCs w:val="22"/>
              </w:rPr>
            </w:pPr>
            <w:r w:rsidRPr="001050E9">
              <w:rPr>
                <w:b/>
                <w:bCs/>
                <w:sz w:val="22"/>
                <w:szCs w:val="22"/>
                <w:lang w:val="fr-FR"/>
              </w:rPr>
              <w:t>VI. Hiện đại hóa hành chính</w:t>
            </w:r>
          </w:p>
        </w:tc>
        <w:tc>
          <w:tcPr>
            <w:tcW w:w="2693" w:type="dxa"/>
            <w:vAlign w:val="center"/>
          </w:tcPr>
          <w:p w:rsidR="00DA68E4" w:rsidRPr="007C74B9" w:rsidRDefault="00DA68E4" w:rsidP="00DA68E4">
            <w:pPr>
              <w:jc w:val="both"/>
              <w:rPr>
                <w:color w:val="000000"/>
                <w:sz w:val="22"/>
                <w:szCs w:val="22"/>
                <w:lang w:val="fr-FR"/>
              </w:rPr>
            </w:pPr>
            <w:r w:rsidRPr="007C74B9">
              <w:rPr>
                <w:color w:val="000000"/>
                <w:sz w:val="22"/>
                <w:szCs w:val="22"/>
                <w:lang w:val="fr-FR"/>
              </w:rPr>
              <w:t>1. Tổ chức thực hiện kế hoạch ứng dụng CNTT trong hoạt động của cơ quan hành chính nhà nước đã được phê duyệt</w:t>
            </w:r>
          </w:p>
        </w:tc>
        <w:tc>
          <w:tcPr>
            <w:tcW w:w="2835" w:type="dxa"/>
            <w:vAlign w:val="center"/>
          </w:tcPr>
          <w:p w:rsidR="00DA68E4" w:rsidRPr="007C74B9" w:rsidRDefault="00DA68E4" w:rsidP="00792104">
            <w:pPr>
              <w:spacing w:before="20" w:after="20"/>
              <w:jc w:val="both"/>
              <w:rPr>
                <w:color w:val="000000"/>
                <w:sz w:val="22"/>
                <w:szCs w:val="22"/>
                <w:lang w:val="fr-FR"/>
              </w:rPr>
            </w:pPr>
            <w:r w:rsidRPr="007C74B9">
              <w:rPr>
                <w:color w:val="000000"/>
                <w:sz w:val="22"/>
                <w:szCs w:val="22"/>
                <w:lang w:val="fr-FR"/>
              </w:rPr>
              <w:t>Kế hoạch</w:t>
            </w:r>
          </w:p>
        </w:tc>
        <w:tc>
          <w:tcPr>
            <w:tcW w:w="2268" w:type="dxa"/>
            <w:vAlign w:val="center"/>
          </w:tcPr>
          <w:p w:rsidR="00DA68E4" w:rsidRPr="007C74B9" w:rsidRDefault="00DA68E4" w:rsidP="00792104">
            <w:pPr>
              <w:spacing w:before="20" w:after="20"/>
              <w:jc w:val="center"/>
              <w:rPr>
                <w:color w:val="000000"/>
                <w:sz w:val="22"/>
                <w:szCs w:val="22"/>
                <w:lang w:val="fr-FR"/>
              </w:rPr>
            </w:pPr>
            <w:r w:rsidRPr="007C74B9">
              <w:rPr>
                <w:color w:val="000000"/>
                <w:sz w:val="22"/>
                <w:szCs w:val="22"/>
                <w:lang w:val="fr-FR"/>
              </w:rPr>
              <w:t>Văn phòng - Thống kê</w:t>
            </w:r>
          </w:p>
        </w:tc>
        <w:tc>
          <w:tcPr>
            <w:tcW w:w="2425" w:type="dxa"/>
            <w:vAlign w:val="center"/>
          </w:tcPr>
          <w:p w:rsidR="00DA68E4" w:rsidRDefault="00DA68E4" w:rsidP="00792104">
            <w:pPr>
              <w:spacing w:before="20" w:after="20"/>
              <w:jc w:val="center"/>
              <w:rPr>
                <w:color w:val="000000"/>
                <w:sz w:val="22"/>
                <w:szCs w:val="22"/>
                <w:lang w:val="fr-CA"/>
              </w:rPr>
            </w:pPr>
            <w:r w:rsidRPr="007C74B9">
              <w:rPr>
                <w:color w:val="000000"/>
                <w:sz w:val="22"/>
                <w:szCs w:val="22"/>
                <w:lang w:val="fr-CA"/>
              </w:rPr>
              <w:t xml:space="preserve">Các bộ phận </w:t>
            </w:r>
          </w:p>
          <w:p w:rsidR="00DA68E4" w:rsidRPr="007C74B9" w:rsidRDefault="00DA68E4" w:rsidP="00792104">
            <w:pPr>
              <w:spacing w:before="20" w:after="20"/>
              <w:jc w:val="center"/>
              <w:rPr>
                <w:color w:val="000000"/>
                <w:sz w:val="22"/>
                <w:szCs w:val="22"/>
                <w:lang w:val="fr-FR"/>
              </w:rPr>
            </w:pPr>
            <w:r w:rsidRPr="007C74B9">
              <w:rPr>
                <w:color w:val="000000"/>
                <w:sz w:val="22"/>
                <w:szCs w:val="22"/>
                <w:lang w:val="fr-CA"/>
              </w:rPr>
              <w:t>chuyên môn</w:t>
            </w:r>
          </w:p>
        </w:tc>
        <w:tc>
          <w:tcPr>
            <w:tcW w:w="1686" w:type="dxa"/>
            <w:vAlign w:val="center"/>
          </w:tcPr>
          <w:p w:rsidR="00DA68E4" w:rsidRPr="007C74B9" w:rsidRDefault="00B70445" w:rsidP="00792104">
            <w:pPr>
              <w:spacing w:before="20" w:after="20"/>
              <w:jc w:val="center"/>
              <w:rPr>
                <w:color w:val="000000"/>
                <w:sz w:val="22"/>
                <w:szCs w:val="22"/>
              </w:rPr>
            </w:pPr>
            <w:r>
              <w:rPr>
                <w:color w:val="000000"/>
                <w:sz w:val="22"/>
                <w:szCs w:val="22"/>
              </w:rPr>
              <w:t xml:space="preserve">Trong </w:t>
            </w:r>
            <w:r w:rsidR="0076306F">
              <w:rPr>
                <w:color w:val="000000"/>
                <w:sz w:val="22"/>
                <w:szCs w:val="22"/>
              </w:rPr>
              <w:t>năm  2023</w:t>
            </w:r>
          </w:p>
        </w:tc>
        <w:tc>
          <w:tcPr>
            <w:tcW w:w="1309" w:type="dxa"/>
            <w:vAlign w:val="center"/>
          </w:tcPr>
          <w:p w:rsidR="00DA68E4" w:rsidRPr="001050E9" w:rsidRDefault="00DA68E4" w:rsidP="00792104">
            <w:pPr>
              <w:spacing w:before="20" w:after="20"/>
              <w:rPr>
                <w:b/>
                <w:sz w:val="22"/>
                <w:szCs w:val="22"/>
              </w:rPr>
            </w:pPr>
          </w:p>
        </w:tc>
      </w:tr>
      <w:tr w:rsidR="00DA68E4" w:rsidRPr="001050E9" w:rsidTr="00DA68E4">
        <w:trPr>
          <w:trHeight w:val="1837"/>
        </w:trPr>
        <w:tc>
          <w:tcPr>
            <w:tcW w:w="1526" w:type="dxa"/>
            <w:vMerge/>
            <w:vAlign w:val="center"/>
          </w:tcPr>
          <w:p w:rsidR="00DA68E4" w:rsidRPr="001050E9" w:rsidRDefault="00DA68E4" w:rsidP="00DA68E4">
            <w:pPr>
              <w:jc w:val="center"/>
              <w:rPr>
                <w:b/>
                <w:bCs/>
                <w:sz w:val="22"/>
                <w:szCs w:val="22"/>
                <w:lang w:val="fr-FR"/>
              </w:rPr>
            </w:pPr>
          </w:p>
        </w:tc>
        <w:tc>
          <w:tcPr>
            <w:tcW w:w="2693" w:type="dxa"/>
            <w:vAlign w:val="center"/>
          </w:tcPr>
          <w:p w:rsidR="00DA68E4" w:rsidRPr="001050E9" w:rsidRDefault="00DA68E4" w:rsidP="00DA68E4">
            <w:pPr>
              <w:jc w:val="both"/>
              <w:rPr>
                <w:sz w:val="22"/>
                <w:szCs w:val="22"/>
              </w:rPr>
            </w:pPr>
            <w:r w:rsidRPr="001050E9">
              <w:rPr>
                <w:sz w:val="22"/>
                <w:szCs w:val="22"/>
              </w:rPr>
              <w:t xml:space="preserve">2. Kiểm tra việc thực hiện hệ thống quản lý chất lượng theo tiêu chuẩn ISO 9001:2015 vào các cơ quan hành chính </w:t>
            </w:r>
            <w:r>
              <w:rPr>
                <w:sz w:val="22"/>
                <w:szCs w:val="22"/>
              </w:rPr>
              <w:t>nhà nước</w:t>
            </w:r>
          </w:p>
        </w:tc>
        <w:tc>
          <w:tcPr>
            <w:tcW w:w="2835" w:type="dxa"/>
            <w:vAlign w:val="center"/>
          </w:tcPr>
          <w:p w:rsidR="00DA68E4" w:rsidRPr="001050E9" w:rsidRDefault="00DA68E4" w:rsidP="00792104">
            <w:pPr>
              <w:spacing w:before="20" w:after="20"/>
              <w:jc w:val="both"/>
              <w:rPr>
                <w:sz w:val="22"/>
                <w:szCs w:val="22"/>
              </w:rPr>
            </w:pPr>
            <w:r w:rsidRPr="001050E9">
              <w:rPr>
                <w:sz w:val="22"/>
                <w:szCs w:val="22"/>
              </w:rPr>
              <w:t xml:space="preserve">Các đợt kiểm tra </w:t>
            </w:r>
          </w:p>
        </w:tc>
        <w:tc>
          <w:tcPr>
            <w:tcW w:w="2268" w:type="dxa"/>
            <w:vAlign w:val="center"/>
          </w:tcPr>
          <w:p w:rsidR="00DA68E4" w:rsidRPr="001050E9" w:rsidRDefault="00DA68E4" w:rsidP="00792104">
            <w:pPr>
              <w:spacing w:before="20" w:after="20"/>
              <w:jc w:val="center"/>
              <w:rPr>
                <w:sz w:val="22"/>
                <w:szCs w:val="22"/>
                <w:lang w:val="fr-FR"/>
              </w:rPr>
            </w:pPr>
            <w:r>
              <w:rPr>
                <w:sz w:val="22"/>
                <w:szCs w:val="22"/>
                <w:lang w:val="fr-FR"/>
              </w:rPr>
              <w:t>Văn phòng - Thống kê</w:t>
            </w:r>
          </w:p>
        </w:tc>
        <w:tc>
          <w:tcPr>
            <w:tcW w:w="2425" w:type="dxa"/>
            <w:vAlign w:val="center"/>
          </w:tcPr>
          <w:p w:rsidR="00DA68E4" w:rsidRDefault="00DA68E4" w:rsidP="00792104">
            <w:pPr>
              <w:spacing w:before="20" w:after="20"/>
              <w:jc w:val="center"/>
              <w:rPr>
                <w:sz w:val="22"/>
                <w:szCs w:val="22"/>
              </w:rPr>
            </w:pPr>
            <w:r w:rsidRPr="001050E9">
              <w:rPr>
                <w:sz w:val="22"/>
                <w:szCs w:val="22"/>
              </w:rPr>
              <w:t xml:space="preserve">Các </w:t>
            </w:r>
            <w:r>
              <w:rPr>
                <w:sz w:val="22"/>
                <w:szCs w:val="22"/>
              </w:rPr>
              <w:t xml:space="preserve">bộ phận </w:t>
            </w:r>
          </w:p>
          <w:p w:rsidR="00DA68E4" w:rsidRPr="001050E9" w:rsidRDefault="00DA68E4" w:rsidP="00792104">
            <w:pPr>
              <w:spacing w:before="20" w:after="20"/>
              <w:jc w:val="center"/>
              <w:rPr>
                <w:sz w:val="22"/>
                <w:szCs w:val="22"/>
                <w:lang w:val="fr-FR"/>
              </w:rPr>
            </w:pPr>
            <w:r>
              <w:rPr>
                <w:sz w:val="22"/>
                <w:szCs w:val="22"/>
              </w:rPr>
              <w:t>chuyên môn</w:t>
            </w:r>
          </w:p>
        </w:tc>
        <w:tc>
          <w:tcPr>
            <w:tcW w:w="1686" w:type="dxa"/>
            <w:vAlign w:val="center"/>
          </w:tcPr>
          <w:p w:rsidR="00DA68E4" w:rsidRPr="001050E9" w:rsidRDefault="0076306F" w:rsidP="00792104">
            <w:pPr>
              <w:spacing w:before="20" w:after="20"/>
              <w:jc w:val="center"/>
              <w:rPr>
                <w:sz w:val="22"/>
                <w:szCs w:val="22"/>
              </w:rPr>
            </w:pPr>
            <w:r>
              <w:rPr>
                <w:sz w:val="22"/>
                <w:szCs w:val="22"/>
                <w:lang w:val="fr-FR"/>
              </w:rPr>
              <w:t>Trong năm 2023</w:t>
            </w:r>
          </w:p>
        </w:tc>
        <w:tc>
          <w:tcPr>
            <w:tcW w:w="1309" w:type="dxa"/>
            <w:vAlign w:val="center"/>
          </w:tcPr>
          <w:p w:rsidR="00DA68E4" w:rsidRPr="001050E9" w:rsidRDefault="00DA68E4" w:rsidP="00792104">
            <w:pPr>
              <w:spacing w:before="20" w:after="20"/>
              <w:rPr>
                <w:b/>
                <w:sz w:val="22"/>
                <w:szCs w:val="22"/>
              </w:rPr>
            </w:pPr>
          </w:p>
        </w:tc>
      </w:tr>
      <w:tr w:rsidR="00DA68E4" w:rsidRPr="001050E9" w:rsidTr="00DA68E4">
        <w:tc>
          <w:tcPr>
            <w:tcW w:w="1526" w:type="dxa"/>
            <w:vMerge/>
            <w:vAlign w:val="center"/>
          </w:tcPr>
          <w:p w:rsidR="00DA68E4" w:rsidRPr="001050E9" w:rsidRDefault="00DA68E4" w:rsidP="00DA68E4">
            <w:pPr>
              <w:jc w:val="center"/>
              <w:rPr>
                <w:b/>
                <w:sz w:val="22"/>
                <w:szCs w:val="22"/>
              </w:rPr>
            </w:pPr>
          </w:p>
        </w:tc>
        <w:tc>
          <w:tcPr>
            <w:tcW w:w="2693" w:type="dxa"/>
            <w:vAlign w:val="center"/>
          </w:tcPr>
          <w:p w:rsidR="00DA68E4" w:rsidRPr="001050E9" w:rsidRDefault="00DA68E4" w:rsidP="00DA68E4">
            <w:pPr>
              <w:jc w:val="both"/>
              <w:rPr>
                <w:sz w:val="22"/>
                <w:szCs w:val="22"/>
              </w:rPr>
            </w:pPr>
            <w:r w:rsidRPr="001050E9">
              <w:rPr>
                <w:sz w:val="22"/>
                <w:szCs w:val="22"/>
              </w:rPr>
              <w:t>3. Kế hoạch ứng d</w:t>
            </w:r>
            <w:r w:rsidR="002B2C44">
              <w:rPr>
                <w:sz w:val="22"/>
                <w:szCs w:val="22"/>
              </w:rPr>
              <w:t>ụng Công nghệ thông tin năm 2023</w:t>
            </w:r>
          </w:p>
        </w:tc>
        <w:tc>
          <w:tcPr>
            <w:tcW w:w="2835" w:type="dxa"/>
            <w:vAlign w:val="center"/>
          </w:tcPr>
          <w:p w:rsidR="00DA68E4" w:rsidRPr="001050E9" w:rsidRDefault="00DA68E4" w:rsidP="00792104">
            <w:pPr>
              <w:spacing w:before="20" w:after="20"/>
              <w:jc w:val="both"/>
              <w:rPr>
                <w:sz w:val="22"/>
                <w:szCs w:val="22"/>
              </w:rPr>
            </w:pPr>
            <w:r w:rsidRPr="001050E9">
              <w:rPr>
                <w:sz w:val="22"/>
                <w:szCs w:val="22"/>
              </w:rPr>
              <w:t>Kế hoạch</w:t>
            </w:r>
          </w:p>
        </w:tc>
        <w:tc>
          <w:tcPr>
            <w:tcW w:w="2268" w:type="dxa"/>
            <w:vAlign w:val="center"/>
          </w:tcPr>
          <w:p w:rsidR="00DA68E4" w:rsidRPr="001050E9" w:rsidRDefault="00DA68E4" w:rsidP="00792104">
            <w:pPr>
              <w:spacing w:before="20" w:after="20"/>
              <w:jc w:val="center"/>
              <w:rPr>
                <w:sz w:val="22"/>
                <w:szCs w:val="22"/>
                <w:lang w:val="fr-FR"/>
              </w:rPr>
            </w:pPr>
            <w:r>
              <w:rPr>
                <w:sz w:val="22"/>
                <w:szCs w:val="22"/>
                <w:lang w:val="fr-FR"/>
              </w:rPr>
              <w:t>Văn phòng - Thống kê</w:t>
            </w:r>
          </w:p>
        </w:tc>
        <w:tc>
          <w:tcPr>
            <w:tcW w:w="2425" w:type="dxa"/>
            <w:vAlign w:val="center"/>
          </w:tcPr>
          <w:p w:rsidR="00DA68E4" w:rsidRDefault="00DA68E4" w:rsidP="00792104">
            <w:pPr>
              <w:spacing w:before="20" w:after="20"/>
              <w:jc w:val="center"/>
              <w:rPr>
                <w:sz w:val="22"/>
                <w:szCs w:val="22"/>
              </w:rPr>
            </w:pPr>
            <w:r w:rsidRPr="001050E9">
              <w:rPr>
                <w:sz w:val="22"/>
                <w:szCs w:val="22"/>
              </w:rPr>
              <w:t xml:space="preserve">Các </w:t>
            </w:r>
            <w:r>
              <w:rPr>
                <w:sz w:val="22"/>
                <w:szCs w:val="22"/>
              </w:rPr>
              <w:t xml:space="preserve">bộ phận </w:t>
            </w:r>
          </w:p>
          <w:p w:rsidR="00DA68E4" w:rsidRPr="001050E9" w:rsidRDefault="00DA68E4" w:rsidP="00792104">
            <w:pPr>
              <w:spacing w:before="20" w:after="20"/>
              <w:jc w:val="center"/>
              <w:rPr>
                <w:sz w:val="22"/>
                <w:szCs w:val="22"/>
                <w:lang w:val="fr-FR"/>
              </w:rPr>
            </w:pPr>
            <w:r>
              <w:rPr>
                <w:sz w:val="22"/>
                <w:szCs w:val="22"/>
              </w:rPr>
              <w:t>chuyên môn</w:t>
            </w:r>
          </w:p>
        </w:tc>
        <w:tc>
          <w:tcPr>
            <w:tcW w:w="1686" w:type="dxa"/>
            <w:vAlign w:val="center"/>
          </w:tcPr>
          <w:p w:rsidR="00DA68E4" w:rsidRPr="001050E9" w:rsidRDefault="002B2C44" w:rsidP="00792104">
            <w:pPr>
              <w:spacing w:before="20" w:after="20"/>
              <w:jc w:val="center"/>
              <w:rPr>
                <w:sz w:val="22"/>
                <w:szCs w:val="22"/>
              </w:rPr>
            </w:pPr>
            <w:r>
              <w:rPr>
                <w:sz w:val="22"/>
                <w:szCs w:val="22"/>
              </w:rPr>
              <w:t>Quý I/2023</w:t>
            </w:r>
          </w:p>
        </w:tc>
        <w:tc>
          <w:tcPr>
            <w:tcW w:w="1309" w:type="dxa"/>
            <w:vAlign w:val="center"/>
          </w:tcPr>
          <w:p w:rsidR="00DA68E4" w:rsidRPr="001050E9" w:rsidRDefault="00DA68E4" w:rsidP="00792104">
            <w:pPr>
              <w:spacing w:before="20" w:after="20"/>
              <w:rPr>
                <w:b/>
                <w:sz w:val="22"/>
                <w:szCs w:val="22"/>
              </w:rPr>
            </w:pPr>
          </w:p>
        </w:tc>
      </w:tr>
      <w:tr w:rsidR="00DA68E4" w:rsidRPr="001050E9" w:rsidTr="00DA68E4">
        <w:tc>
          <w:tcPr>
            <w:tcW w:w="1526" w:type="dxa"/>
            <w:vMerge/>
            <w:vAlign w:val="center"/>
          </w:tcPr>
          <w:p w:rsidR="00DA68E4" w:rsidRPr="001050E9" w:rsidRDefault="00DA68E4" w:rsidP="00DA68E4">
            <w:pPr>
              <w:jc w:val="center"/>
              <w:rPr>
                <w:b/>
                <w:sz w:val="22"/>
                <w:szCs w:val="22"/>
              </w:rPr>
            </w:pPr>
          </w:p>
        </w:tc>
        <w:tc>
          <w:tcPr>
            <w:tcW w:w="2693" w:type="dxa"/>
            <w:vAlign w:val="center"/>
          </w:tcPr>
          <w:p w:rsidR="00DA68E4" w:rsidRPr="001050E9" w:rsidRDefault="00DA68E4" w:rsidP="00DA68E4">
            <w:pPr>
              <w:jc w:val="both"/>
              <w:rPr>
                <w:sz w:val="22"/>
                <w:szCs w:val="22"/>
              </w:rPr>
            </w:pPr>
            <w:r w:rsidRPr="001050E9">
              <w:rPr>
                <w:sz w:val="22"/>
                <w:szCs w:val="22"/>
              </w:rPr>
              <w:t xml:space="preserve">4. Đầu tư cơ sở vật chất trang thiết bị tại Bộ phận tiếp nhận và trả kết quả </w:t>
            </w:r>
          </w:p>
        </w:tc>
        <w:tc>
          <w:tcPr>
            <w:tcW w:w="2835" w:type="dxa"/>
            <w:vAlign w:val="center"/>
          </w:tcPr>
          <w:p w:rsidR="00DA68E4" w:rsidRPr="001050E9" w:rsidRDefault="00DA68E4" w:rsidP="00792104">
            <w:pPr>
              <w:spacing w:before="20" w:after="20"/>
              <w:jc w:val="both"/>
              <w:rPr>
                <w:sz w:val="22"/>
                <w:szCs w:val="22"/>
              </w:rPr>
            </w:pPr>
            <w:r w:rsidRPr="001050E9">
              <w:rPr>
                <w:sz w:val="22"/>
                <w:szCs w:val="22"/>
              </w:rPr>
              <w:t>Quyết định</w:t>
            </w:r>
          </w:p>
        </w:tc>
        <w:tc>
          <w:tcPr>
            <w:tcW w:w="2268" w:type="dxa"/>
            <w:vAlign w:val="center"/>
          </w:tcPr>
          <w:p w:rsidR="00DA68E4" w:rsidRPr="001050E9" w:rsidRDefault="00DA68E4" w:rsidP="00792104">
            <w:pPr>
              <w:spacing w:before="20" w:after="20"/>
              <w:jc w:val="center"/>
              <w:rPr>
                <w:sz w:val="22"/>
                <w:szCs w:val="22"/>
                <w:lang w:val="fr-FR"/>
              </w:rPr>
            </w:pPr>
            <w:r>
              <w:rPr>
                <w:sz w:val="22"/>
                <w:szCs w:val="22"/>
              </w:rPr>
              <w:t>Tài chính - Kế toán</w:t>
            </w:r>
          </w:p>
        </w:tc>
        <w:tc>
          <w:tcPr>
            <w:tcW w:w="2425" w:type="dxa"/>
            <w:vAlign w:val="center"/>
          </w:tcPr>
          <w:p w:rsidR="00DA68E4" w:rsidRDefault="00DA68E4" w:rsidP="00792104">
            <w:pPr>
              <w:spacing w:before="20" w:after="20"/>
              <w:jc w:val="center"/>
              <w:rPr>
                <w:sz w:val="22"/>
                <w:szCs w:val="22"/>
              </w:rPr>
            </w:pPr>
            <w:r w:rsidRPr="001050E9">
              <w:rPr>
                <w:sz w:val="22"/>
                <w:szCs w:val="22"/>
              </w:rPr>
              <w:t xml:space="preserve">Các </w:t>
            </w:r>
            <w:r>
              <w:rPr>
                <w:sz w:val="22"/>
                <w:szCs w:val="22"/>
              </w:rPr>
              <w:t xml:space="preserve">bộ phận </w:t>
            </w:r>
          </w:p>
          <w:p w:rsidR="00DA68E4" w:rsidRPr="001050E9" w:rsidRDefault="00DA68E4" w:rsidP="00792104">
            <w:pPr>
              <w:spacing w:before="20" w:after="20"/>
              <w:jc w:val="center"/>
              <w:rPr>
                <w:sz w:val="22"/>
                <w:szCs w:val="22"/>
                <w:lang w:val="fr-FR"/>
              </w:rPr>
            </w:pPr>
            <w:r>
              <w:rPr>
                <w:sz w:val="22"/>
                <w:szCs w:val="22"/>
              </w:rPr>
              <w:t>chuyên môn</w:t>
            </w:r>
          </w:p>
        </w:tc>
        <w:tc>
          <w:tcPr>
            <w:tcW w:w="1686" w:type="dxa"/>
            <w:vAlign w:val="center"/>
          </w:tcPr>
          <w:p w:rsidR="00DA68E4" w:rsidRPr="001050E9" w:rsidRDefault="002B2C44" w:rsidP="00792104">
            <w:pPr>
              <w:spacing w:before="20" w:after="20"/>
              <w:jc w:val="center"/>
              <w:rPr>
                <w:sz w:val="22"/>
                <w:szCs w:val="22"/>
              </w:rPr>
            </w:pPr>
            <w:r>
              <w:rPr>
                <w:sz w:val="22"/>
                <w:szCs w:val="22"/>
              </w:rPr>
              <w:t>Trong năm 2023</w:t>
            </w:r>
          </w:p>
        </w:tc>
        <w:tc>
          <w:tcPr>
            <w:tcW w:w="1309" w:type="dxa"/>
            <w:vAlign w:val="center"/>
          </w:tcPr>
          <w:p w:rsidR="00DA68E4" w:rsidRPr="001050E9" w:rsidRDefault="00DA68E4" w:rsidP="00792104">
            <w:pPr>
              <w:spacing w:before="20" w:after="20"/>
              <w:rPr>
                <w:b/>
                <w:sz w:val="22"/>
                <w:szCs w:val="22"/>
              </w:rPr>
            </w:pPr>
          </w:p>
        </w:tc>
      </w:tr>
      <w:tr w:rsidR="00DA68E4" w:rsidRPr="001050E9" w:rsidTr="00DA68E4">
        <w:tc>
          <w:tcPr>
            <w:tcW w:w="1526" w:type="dxa"/>
            <w:vMerge w:val="restart"/>
            <w:vAlign w:val="center"/>
          </w:tcPr>
          <w:p w:rsidR="00DA68E4" w:rsidRPr="001050E9" w:rsidRDefault="00DA68E4" w:rsidP="00DA68E4">
            <w:pPr>
              <w:jc w:val="center"/>
              <w:rPr>
                <w:b/>
                <w:sz w:val="22"/>
                <w:szCs w:val="22"/>
              </w:rPr>
            </w:pPr>
            <w:r w:rsidRPr="001050E9">
              <w:rPr>
                <w:b/>
                <w:bCs/>
                <w:sz w:val="22"/>
                <w:szCs w:val="22"/>
                <w:lang w:val="de-DE"/>
              </w:rPr>
              <w:t>VII. Công tác chỉ đạo điều hành; tuyên truyền CCHC</w:t>
            </w:r>
          </w:p>
        </w:tc>
        <w:tc>
          <w:tcPr>
            <w:tcW w:w="2693" w:type="dxa"/>
            <w:vAlign w:val="center"/>
          </w:tcPr>
          <w:p w:rsidR="00DA68E4" w:rsidRPr="007C74B9" w:rsidRDefault="00DA68E4" w:rsidP="00DA68E4">
            <w:pPr>
              <w:jc w:val="both"/>
              <w:rPr>
                <w:color w:val="000000"/>
                <w:sz w:val="22"/>
                <w:szCs w:val="22"/>
                <w:lang w:val="de-DE"/>
              </w:rPr>
            </w:pPr>
            <w:r w:rsidRPr="007C74B9">
              <w:rPr>
                <w:color w:val="000000"/>
                <w:sz w:val="22"/>
                <w:szCs w:val="22"/>
                <w:lang w:val="de-DE"/>
              </w:rPr>
              <w:t>1. Tổ chức đánh giá,</w:t>
            </w:r>
            <w:r w:rsidR="002B2C44">
              <w:rPr>
                <w:color w:val="000000"/>
                <w:sz w:val="22"/>
                <w:szCs w:val="22"/>
                <w:lang w:val="de-DE"/>
              </w:rPr>
              <w:t xml:space="preserve"> xếp loại công tác CCHC năm 2023</w:t>
            </w:r>
          </w:p>
        </w:tc>
        <w:tc>
          <w:tcPr>
            <w:tcW w:w="2835" w:type="dxa"/>
            <w:vAlign w:val="center"/>
          </w:tcPr>
          <w:p w:rsidR="00DA68E4" w:rsidRPr="007C74B9" w:rsidRDefault="00DA68E4" w:rsidP="00792104">
            <w:pPr>
              <w:spacing w:before="20" w:after="20"/>
              <w:jc w:val="both"/>
              <w:rPr>
                <w:color w:val="000000"/>
                <w:sz w:val="22"/>
                <w:szCs w:val="22"/>
                <w:lang w:val="de-DE"/>
              </w:rPr>
            </w:pPr>
            <w:r w:rsidRPr="007C74B9">
              <w:rPr>
                <w:color w:val="000000"/>
                <w:sz w:val="22"/>
                <w:szCs w:val="22"/>
                <w:lang w:val="de-DE"/>
              </w:rPr>
              <w:t>Báo cáo</w:t>
            </w:r>
          </w:p>
        </w:tc>
        <w:tc>
          <w:tcPr>
            <w:tcW w:w="2268" w:type="dxa"/>
            <w:vAlign w:val="center"/>
          </w:tcPr>
          <w:p w:rsidR="00DA68E4" w:rsidRPr="007C74B9" w:rsidRDefault="00DA68E4" w:rsidP="00792104">
            <w:pPr>
              <w:spacing w:before="20" w:after="20"/>
              <w:jc w:val="center"/>
              <w:rPr>
                <w:color w:val="000000"/>
                <w:sz w:val="22"/>
                <w:szCs w:val="22"/>
              </w:rPr>
            </w:pPr>
            <w:r w:rsidRPr="007C74B9">
              <w:rPr>
                <w:color w:val="000000"/>
                <w:sz w:val="22"/>
                <w:szCs w:val="22"/>
              </w:rPr>
              <w:t>Văn phòng - Thống kê</w:t>
            </w:r>
          </w:p>
        </w:tc>
        <w:tc>
          <w:tcPr>
            <w:tcW w:w="2425" w:type="dxa"/>
            <w:vAlign w:val="center"/>
          </w:tcPr>
          <w:p w:rsidR="00DA68E4" w:rsidRDefault="00DA68E4" w:rsidP="00792104">
            <w:pPr>
              <w:spacing w:before="20" w:after="20"/>
              <w:jc w:val="center"/>
              <w:rPr>
                <w:color w:val="000000"/>
                <w:sz w:val="22"/>
                <w:szCs w:val="22"/>
              </w:rPr>
            </w:pPr>
            <w:r w:rsidRPr="007C74B9">
              <w:rPr>
                <w:color w:val="000000"/>
                <w:sz w:val="22"/>
                <w:szCs w:val="22"/>
              </w:rPr>
              <w:t xml:space="preserve">Các bộ phận </w:t>
            </w:r>
          </w:p>
          <w:p w:rsidR="00DA68E4" w:rsidRPr="007C74B9" w:rsidRDefault="00DA68E4" w:rsidP="00792104">
            <w:pPr>
              <w:spacing w:before="20" w:after="20"/>
              <w:jc w:val="center"/>
              <w:rPr>
                <w:color w:val="000000"/>
                <w:sz w:val="22"/>
                <w:szCs w:val="22"/>
              </w:rPr>
            </w:pPr>
            <w:r w:rsidRPr="007C74B9">
              <w:rPr>
                <w:color w:val="000000"/>
                <w:sz w:val="22"/>
                <w:szCs w:val="22"/>
              </w:rPr>
              <w:t>chuyên môn</w:t>
            </w:r>
          </w:p>
        </w:tc>
        <w:tc>
          <w:tcPr>
            <w:tcW w:w="1686" w:type="dxa"/>
            <w:vAlign w:val="center"/>
          </w:tcPr>
          <w:p w:rsidR="00DA68E4" w:rsidRPr="007C74B9" w:rsidRDefault="002B2C44" w:rsidP="00792104">
            <w:pPr>
              <w:spacing w:before="20" w:after="20"/>
              <w:jc w:val="center"/>
              <w:rPr>
                <w:color w:val="000000"/>
                <w:sz w:val="22"/>
                <w:szCs w:val="22"/>
                <w:lang w:val="de-DE"/>
              </w:rPr>
            </w:pPr>
            <w:r>
              <w:rPr>
                <w:color w:val="000000"/>
                <w:sz w:val="22"/>
                <w:szCs w:val="22"/>
                <w:lang w:val="de-DE"/>
              </w:rPr>
              <w:t>Quý IV/2023</w:t>
            </w:r>
          </w:p>
        </w:tc>
        <w:tc>
          <w:tcPr>
            <w:tcW w:w="1309" w:type="dxa"/>
            <w:vAlign w:val="center"/>
          </w:tcPr>
          <w:p w:rsidR="00DA68E4" w:rsidRPr="001050E9" w:rsidRDefault="00DA68E4" w:rsidP="00792104">
            <w:pPr>
              <w:spacing w:before="20" w:after="20"/>
              <w:rPr>
                <w:b/>
                <w:sz w:val="22"/>
                <w:szCs w:val="22"/>
              </w:rPr>
            </w:pPr>
          </w:p>
        </w:tc>
      </w:tr>
      <w:tr w:rsidR="00DA68E4" w:rsidRPr="001050E9" w:rsidTr="00DA68E4">
        <w:tc>
          <w:tcPr>
            <w:tcW w:w="1526" w:type="dxa"/>
            <w:vMerge/>
            <w:vAlign w:val="center"/>
          </w:tcPr>
          <w:p w:rsidR="00DA68E4" w:rsidRPr="001050E9" w:rsidRDefault="00DA68E4" w:rsidP="00DA68E4">
            <w:pPr>
              <w:jc w:val="center"/>
              <w:rPr>
                <w:b/>
                <w:sz w:val="22"/>
                <w:szCs w:val="22"/>
              </w:rPr>
            </w:pPr>
          </w:p>
        </w:tc>
        <w:tc>
          <w:tcPr>
            <w:tcW w:w="2693" w:type="dxa"/>
            <w:vAlign w:val="center"/>
          </w:tcPr>
          <w:p w:rsidR="00DA68E4" w:rsidRPr="007C74B9" w:rsidRDefault="00DA68E4" w:rsidP="00DA68E4">
            <w:pPr>
              <w:jc w:val="both"/>
              <w:rPr>
                <w:color w:val="000000"/>
                <w:sz w:val="22"/>
                <w:szCs w:val="22"/>
                <w:lang w:val="de-DE"/>
              </w:rPr>
            </w:pPr>
            <w:r w:rsidRPr="007C74B9">
              <w:rPr>
                <w:color w:val="000000"/>
                <w:sz w:val="22"/>
                <w:szCs w:val="22"/>
                <w:lang w:val="de-DE"/>
              </w:rPr>
              <w:t xml:space="preserve">2. Xây dựng và tổ chức thực hiện Kế </w:t>
            </w:r>
            <w:r w:rsidR="002B2C44">
              <w:rPr>
                <w:color w:val="000000"/>
                <w:sz w:val="22"/>
                <w:szCs w:val="22"/>
                <w:lang w:val="de-DE"/>
              </w:rPr>
              <w:t>hoạch tuyên truyền CCHC năm 2023</w:t>
            </w:r>
          </w:p>
        </w:tc>
        <w:tc>
          <w:tcPr>
            <w:tcW w:w="2835" w:type="dxa"/>
            <w:vAlign w:val="center"/>
          </w:tcPr>
          <w:p w:rsidR="00DA68E4" w:rsidRPr="007C74B9" w:rsidRDefault="00DA68E4" w:rsidP="00792104">
            <w:pPr>
              <w:spacing w:before="20" w:after="20"/>
              <w:jc w:val="both"/>
              <w:rPr>
                <w:color w:val="000000"/>
                <w:sz w:val="22"/>
                <w:szCs w:val="22"/>
                <w:lang w:val="de-DE"/>
              </w:rPr>
            </w:pPr>
            <w:r w:rsidRPr="007C74B9">
              <w:rPr>
                <w:color w:val="000000"/>
                <w:sz w:val="22"/>
                <w:szCs w:val="22"/>
                <w:lang w:val="de-DE"/>
              </w:rPr>
              <w:t>Kế hoạch tuyên truyền CCHC</w:t>
            </w:r>
          </w:p>
        </w:tc>
        <w:tc>
          <w:tcPr>
            <w:tcW w:w="2268" w:type="dxa"/>
            <w:vAlign w:val="center"/>
          </w:tcPr>
          <w:p w:rsidR="00DA68E4" w:rsidRPr="007C74B9" w:rsidRDefault="00DA68E4" w:rsidP="00792104">
            <w:pPr>
              <w:spacing w:before="20" w:after="20"/>
              <w:jc w:val="center"/>
              <w:rPr>
                <w:color w:val="000000"/>
                <w:sz w:val="22"/>
                <w:szCs w:val="22"/>
              </w:rPr>
            </w:pPr>
            <w:r w:rsidRPr="007C74B9">
              <w:rPr>
                <w:color w:val="000000"/>
                <w:sz w:val="22"/>
                <w:szCs w:val="22"/>
                <w:lang w:val="fr-FR"/>
              </w:rPr>
              <w:t>Văn hóa - Thông tin</w:t>
            </w:r>
          </w:p>
        </w:tc>
        <w:tc>
          <w:tcPr>
            <w:tcW w:w="2425" w:type="dxa"/>
            <w:vAlign w:val="center"/>
          </w:tcPr>
          <w:p w:rsidR="00DA68E4" w:rsidRDefault="00DA68E4" w:rsidP="00792104">
            <w:pPr>
              <w:spacing w:before="20" w:after="20"/>
              <w:jc w:val="center"/>
              <w:rPr>
                <w:color w:val="000000"/>
                <w:sz w:val="22"/>
                <w:szCs w:val="22"/>
                <w:lang w:val="fr-CA"/>
              </w:rPr>
            </w:pPr>
            <w:r w:rsidRPr="007C74B9">
              <w:rPr>
                <w:color w:val="000000"/>
                <w:sz w:val="22"/>
                <w:szCs w:val="22"/>
                <w:lang w:val="fr-CA"/>
              </w:rPr>
              <w:t xml:space="preserve">Các bộ phận </w:t>
            </w:r>
          </w:p>
          <w:p w:rsidR="00DA68E4" w:rsidRPr="007C74B9" w:rsidRDefault="00DA68E4" w:rsidP="00792104">
            <w:pPr>
              <w:spacing w:before="20" w:after="20"/>
              <w:jc w:val="center"/>
              <w:rPr>
                <w:color w:val="000000"/>
                <w:sz w:val="22"/>
                <w:szCs w:val="22"/>
              </w:rPr>
            </w:pPr>
            <w:r w:rsidRPr="007C74B9">
              <w:rPr>
                <w:color w:val="000000"/>
                <w:sz w:val="22"/>
                <w:szCs w:val="22"/>
                <w:lang w:val="fr-CA"/>
              </w:rPr>
              <w:t>chuyên môn</w:t>
            </w:r>
          </w:p>
        </w:tc>
        <w:tc>
          <w:tcPr>
            <w:tcW w:w="1686" w:type="dxa"/>
            <w:vAlign w:val="center"/>
          </w:tcPr>
          <w:p w:rsidR="00DA68E4" w:rsidRPr="007C74B9" w:rsidRDefault="002B2C44" w:rsidP="00792104">
            <w:pPr>
              <w:spacing w:before="20" w:after="20"/>
              <w:jc w:val="center"/>
              <w:rPr>
                <w:color w:val="000000"/>
                <w:sz w:val="22"/>
                <w:szCs w:val="22"/>
                <w:lang w:val="de-DE"/>
              </w:rPr>
            </w:pPr>
            <w:r>
              <w:rPr>
                <w:color w:val="000000"/>
                <w:sz w:val="22"/>
                <w:szCs w:val="22"/>
              </w:rPr>
              <w:t>Tháng 01/2023</w:t>
            </w:r>
          </w:p>
        </w:tc>
        <w:tc>
          <w:tcPr>
            <w:tcW w:w="1309" w:type="dxa"/>
            <w:vAlign w:val="center"/>
          </w:tcPr>
          <w:p w:rsidR="00DA68E4" w:rsidRPr="001050E9" w:rsidRDefault="00DA68E4" w:rsidP="00792104">
            <w:pPr>
              <w:spacing w:before="20" w:after="20"/>
              <w:rPr>
                <w:b/>
                <w:sz w:val="22"/>
                <w:szCs w:val="22"/>
              </w:rPr>
            </w:pPr>
          </w:p>
        </w:tc>
      </w:tr>
      <w:tr w:rsidR="00DA68E4" w:rsidRPr="001050E9" w:rsidTr="00DA68E4">
        <w:tc>
          <w:tcPr>
            <w:tcW w:w="1526" w:type="dxa"/>
            <w:vMerge/>
            <w:vAlign w:val="center"/>
          </w:tcPr>
          <w:p w:rsidR="00DA68E4" w:rsidRPr="001050E9" w:rsidRDefault="00DA68E4" w:rsidP="00DA68E4">
            <w:pPr>
              <w:jc w:val="center"/>
              <w:rPr>
                <w:b/>
                <w:sz w:val="22"/>
                <w:szCs w:val="22"/>
              </w:rPr>
            </w:pPr>
          </w:p>
        </w:tc>
        <w:tc>
          <w:tcPr>
            <w:tcW w:w="2693" w:type="dxa"/>
            <w:vAlign w:val="center"/>
          </w:tcPr>
          <w:p w:rsidR="00DA68E4" w:rsidRPr="007C74B9" w:rsidRDefault="00DA68E4" w:rsidP="00DA68E4">
            <w:pPr>
              <w:jc w:val="both"/>
              <w:rPr>
                <w:color w:val="000000"/>
                <w:sz w:val="22"/>
                <w:szCs w:val="22"/>
                <w:lang w:val="de-DE"/>
              </w:rPr>
            </w:pPr>
            <w:r w:rsidRPr="007C74B9">
              <w:rPr>
                <w:color w:val="000000"/>
                <w:sz w:val="22"/>
                <w:szCs w:val="22"/>
                <w:lang w:val="de-DE"/>
              </w:rPr>
              <w:t>3. Tiếp tục thực hiện chuyên trang, chuyên mục trang thông tin điện tử xã về CCHC</w:t>
            </w:r>
          </w:p>
        </w:tc>
        <w:tc>
          <w:tcPr>
            <w:tcW w:w="2835" w:type="dxa"/>
            <w:vAlign w:val="center"/>
          </w:tcPr>
          <w:p w:rsidR="00DA68E4" w:rsidRPr="007C74B9" w:rsidRDefault="00DA68E4" w:rsidP="00792104">
            <w:pPr>
              <w:spacing w:before="20" w:after="20"/>
              <w:jc w:val="both"/>
              <w:rPr>
                <w:color w:val="000000"/>
                <w:sz w:val="22"/>
                <w:szCs w:val="22"/>
                <w:lang w:val="de-DE"/>
              </w:rPr>
            </w:pPr>
            <w:r w:rsidRPr="007C74B9">
              <w:rPr>
                <w:color w:val="000000"/>
                <w:sz w:val="22"/>
                <w:szCs w:val="22"/>
                <w:lang w:val="de-DE"/>
              </w:rPr>
              <w:t>Các tin bài chuyên đề về CCHC</w:t>
            </w:r>
          </w:p>
        </w:tc>
        <w:tc>
          <w:tcPr>
            <w:tcW w:w="2268" w:type="dxa"/>
            <w:vAlign w:val="center"/>
          </w:tcPr>
          <w:p w:rsidR="00DA68E4" w:rsidRPr="007C74B9" w:rsidRDefault="00DA68E4" w:rsidP="00792104">
            <w:pPr>
              <w:spacing w:before="20" w:after="20"/>
              <w:jc w:val="center"/>
              <w:rPr>
                <w:color w:val="000000"/>
                <w:sz w:val="22"/>
                <w:szCs w:val="22"/>
                <w:lang w:val="fr-FR"/>
              </w:rPr>
            </w:pPr>
            <w:r w:rsidRPr="007C74B9">
              <w:rPr>
                <w:color w:val="000000"/>
                <w:sz w:val="22"/>
                <w:szCs w:val="22"/>
                <w:lang w:val="fr-FR"/>
              </w:rPr>
              <w:t>Văn hóa - Thông tin; Đài truyền thanh</w:t>
            </w:r>
          </w:p>
          <w:p w:rsidR="00DA68E4" w:rsidRPr="007C74B9" w:rsidRDefault="00DA68E4" w:rsidP="00792104">
            <w:pPr>
              <w:spacing w:before="20" w:after="20"/>
              <w:jc w:val="center"/>
              <w:rPr>
                <w:color w:val="000000"/>
                <w:sz w:val="22"/>
                <w:szCs w:val="22"/>
              </w:rPr>
            </w:pPr>
          </w:p>
        </w:tc>
        <w:tc>
          <w:tcPr>
            <w:tcW w:w="2425" w:type="dxa"/>
            <w:vAlign w:val="center"/>
          </w:tcPr>
          <w:p w:rsidR="00DA68E4" w:rsidRDefault="00DA68E4" w:rsidP="00792104">
            <w:pPr>
              <w:spacing w:before="20" w:after="20"/>
              <w:jc w:val="center"/>
              <w:rPr>
                <w:color w:val="000000"/>
                <w:sz w:val="22"/>
                <w:szCs w:val="22"/>
                <w:lang w:val="fr-CA"/>
              </w:rPr>
            </w:pPr>
            <w:r w:rsidRPr="007C74B9">
              <w:rPr>
                <w:color w:val="000000"/>
                <w:sz w:val="22"/>
                <w:szCs w:val="22"/>
                <w:lang w:val="fr-CA"/>
              </w:rPr>
              <w:t xml:space="preserve">Các bộ phận </w:t>
            </w:r>
          </w:p>
          <w:p w:rsidR="00DA68E4" w:rsidRPr="007C74B9" w:rsidRDefault="00DA68E4" w:rsidP="00792104">
            <w:pPr>
              <w:spacing w:before="20" w:after="20"/>
              <w:jc w:val="center"/>
              <w:rPr>
                <w:color w:val="000000"/>
                <w:sz w:val="22"/>
                <w:szCs w:val="22"/>
              </w:rPr>
            </w:pPr>
            <w:r w:rsidRPr="007C74B9">
              <w:rPr>
                <w:color w:val="000000"/>
                <w:sz w:val="22"/>
                <w:szCs w:val="22"/>
                <w:lang w:val="fr-CA"/>
              </w:rPr>
              <w:t>chuyên môn</w:t>
            </w:r>
          </w:p>
        </w:tc>
        <w:tc>
          <w:tcPr>
            <w:tcW w:w="1686" w:type="dxa"/>
            <w:vAlign w:val="center"/>
          </w:tcPr>
          <w:p w:rsidR="00DA68E4" w:rsidRPr="007C74B9" w:rsidRDefault="002B2C44" w:rsidP="00792104">
            <w:pPr>
              <w:spacing w:before="20" w:after="20"/>
              <w:jc w:val="center"/>
              <w:rPr>
                <w:color w:val="000000"/>
                <w:sz w:val="22"/>
                <w:szCs w:val="22"/>
                <w:lang w:val="de-DE"/>
              </w:rPr>
            </w:pPr>
            <w:r>
              <w:rPr>
                <w:color w:val="000000"/>
                <w:sz w:val="22"/>
                <w:szCs w:val="22"/>
                <w:lang w:val="de-DE"/>
              </w:rPr>
              <w:t>Hàng tháng/ 2023</w:t>
            </w:r>
          </w:p>
        </w:tc>
        <w:tc>
          <w:tcPr>
            <w:tcW w:w="1309" w:type="dxa"/>
            <w:vAlign w:val="center"/>
          </w:tcPr>
          <w:p w:rsidR="00DA68E4" w:rsidRPr="001050E9" w:rsidRDefault="00DA68E4" w:rsidP="00792104">
            <w:pPr>
              <w:spacing w:before="20" w:after="20"/>
              <w:rPr>
                <w:b/>
                <w:sz w:val="22"/>
                <w:szCs w:val="22"/>
              </w:rPr>
            </w:pPr>
          </w:p>
        </w:tc>
      </w:tr>
    </w:tbl>
    <w:p w:rsidR="00DA68E4" w:rsidRDefault="00DA68E4" w:rsidP="00DA68E4">
      <w:pPr>
        <w:jc w:val="center"/>
        <w:rPr>
          <w:b/>
        </w:rPr>
      </w:pPr>
    </w:p>
    <w:p w:rsidR="00DA68E4" w:rsidRDefault="00DA68E4" w:rsidP="00DA68E4">
      <w:pPr>
        <w:jc w:val="center"/>
        <w:rPr>
          <w:b/>
        </w:rPr>
      </w:pPr>
    </w:p>
    <w:p w:rsidR="00DA68E4" w:rsidRPr="00425DC0" w:rsidRDefault="00DA68E4" w:rsidP="00DA68E4">
      <w:pPr>
        <w:jc w:val="center"/>
        <w:rPr>
          <w:b/>
        </w:rPr>
      </w:pPr>
    </w:p>
    <w:p w:rsidR="00DA68E4" w:rsidRPr="00626283" w:rsidRDefault="00DA68E4" w:rsidP="00DA68E4">
      <w:pPr>
        <w:rPr>
          <w:lang w:val="nl-NL"/>
        </w:rPr>
      </w:pPr>
    </w:p>
    <w:p w:rsidR="00DA68E4" w:rsidRPr="00425DC0" w:rsidRDefault="00DA68E4" w:rsidP="00DA68E4">
      <w:pPr>
        <w:pStyle w:val="Heading1"/>
        <w:jc w:val="both"/>
        <w:rPr>
          <w:szCs w:val="26"/>
        </w:rPr>
      </w:pPr>
    </w:p>
    <w:p w:rsidR="00DA68E4" w:rsidRDefault="00DA68E4"/>
    <w:p w:rsidR="00DA68E4" w:rsidRDefault="00DA68E4"/>
    <w:sectPr w:rsidR="00DA68E4" w:rsidSect="00DA68E4">
      <w:pgSz w:w="15840" w:h="12240" w:orient="landscape"/>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E4"/>
    <w:rsid w:val="000319F1"/>
    <w:rsid w:val="00042195"/>
    <w:rsid w:val="0007704E"/>
    <w:rsid w:val="000F092B"/>
    <w:rsid w:val="000F0FF9"/>
    <w:rsid w:val="0024705C"/>
    <w:rsid w:val="00270A92"/>
    <w:rsid w:val="002A05E6"/>
    <w:rsid w:val="002B128D"/>
    <w:rsid w:val="002B2C44"/>
    <w:rsid w:val="002F370D"/>
    <w:rsid w:val="0032483A"/>
    <w:rsid w:val="0033438A"/>
    <w:rsid w:val="003A3BA8"/>
    <w:rsid w:val="003A4B8C"/>
    <w:rsid w:val="004039C7"/>
    <w:rsid w:val="00472E1A"/>
    <w:rsid w:val="00533270"/>
    <w:rsid w:val="00537B12"/>
    <w:rsid w:val="005571B4"/>
    <w:rsid w:val="0063639F"/>
    <w:rsid w:val="00651505"/>
    <w:rsid w:val="00656CD3"/>
    <w:rsid w:val="006B4F58"/>
    <w:rsid w:val="006B4F64"/>
    <w:rsid w:val="0076306F"/>
    <w:rsid w:val="007B4453"/>
    <w:rsid w:val="007C3EE2"/>
    <w:rsid w:val="00817FCF"/>
    <w:rsid w:val="00886747"/>
    <w:rsid w:val="00894102"/>
    <w:rsid w:val="008F68BD"/>
    <w:rsid w:val="0093517D"/>
    <w:rsid w:val="00941174"/>
    <w:rsid w:val="009D2069"/>
    <w:rsid w:val="009F15FC"/>
    <w:rsid w:val="009F39C4"/>
    <w:rsid w:val="00A01CD2"/>
    <w:rsid w:val="00A1276E"/>
    <w:rsid w:val="00A3779E"/>
    <w:rsid w:val="00A97AEF"/>
    <w:rsid w:val="00AD3384"/>
    <w:rsid w:val="00B328AA"/>
    <w:rsid w:val="00B355AF"/>
    <w:rsid w:val="00B70445"/>
    <w:rsid w:val="00B90F8A"/>
    <w:rsid w:val="00C11A4D"/>
    <w:rsid w:val="00C52295"/>
    <w:rsid w:val="00CC3E69"/>
    <w:rsid w:val="00CC6286"/>
    <w:rsid w:val="00CD1593"/>
    <w:rsid w:val="00CF2636"/>
    <w:rsid w:val="00D37D36"/>
    <w:rsid w:val="00D7049F"/>
    <w:rsid w:val="00DA68E4"/>
    <w:rsid w:val="00DB2613"/>
    <w:rsid w:val="00DB435D"/>
    <w:rsid w:val="00DB79AA"/>
    <w:rsid w:val="00E2113E"/>
    <w:rsid w:val="00E47E33"/>
    <w:rsid w:val="00E97EEE"/>
    <w:rsid w:val="00EA5727"/>
    <w:rsid w:val="00EC4194"/>
    <w:rsid w:val="00EF244E"/>
    <w:rsid w:val="00F33E23"/>
    <w:rsid w:val="00F6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68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A68E4"/>
    <w:pPr>
      <w:keepNext/>
      <w:jc w:val="center"/>
      <w:outlineLvl w:val="2"/>
    </w:pPr>
    <w:rPr>
      <w:rFonts w:ascii=".VnTimeH" w:hAnsi=".VnTimeH"/>
      <w:b/>
      <w:sz w:val="26"/>
      <w:szCs w:val="20"/>
    </w:rPr>
  </w:style>
  <w:style w:type="paragraph" w:styleId="Heading6">
    <w:name w:val="heading 6"/>
    <w:basedOn w:val="Normal"/>
    <w:next w:val="Normal"/>
    <w:link w:val="Heading6Char"/>
    <w:qFormat/>
    <w:rsid w:val="00DA68E4"/>
    <w:pPr>
      <w:keepNext/>
      <w:jc w:val="center"/>
      <w:outlineLvl w:val="5"/>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68E4"/>
    <w:rPr>
      <w:rFonts w:ascii=".VnTimeH" w:eastAsia="Times New Roman" w:hAnsi=".VnTimeH" w:cs="Times New Roman"/>
      <w:b/>
      <w:sz w:val="26"/>
      <w:szCs w:val="20"/>
    </w:rPr>
  </w:style>
  <w:style w:type="character" w:customStyle="1" w:styleId="Heading6Char">
    <w:name w:val="Heading 6 Char"/>
    <w:basedOn w:val="DefaultParagraphFont"/>
    <w:link w:val="Heading6"/>
    <w:rsid w:val="00DA68E4"/>
    <w:rPr>
      <w:rFonts w:ascii=".VnTime" w:eastAsia="Times New Roman" w:hAnsi=".VnTime" w:cs="Times New Roman"/>
      <w:b/>
      <w:sz w:val="28"/>
      <w:szCs w:val="20"/>
    </w:rPr>
  </w:style>
  <w:style w:type="character" w:customStyle="1" w:styleId="Heading1Char">
    <w:name w:val="Heading 1 Char"/>
    <w:basedOn w:val="DefaultParagraphFont"/>
    <w:link w:val="Heading1"/>
    <w:uiPriority w:val="9"/>
    <w:rsid w:val="00DA68E4"/>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DA68E4"/>
    <w:pPr>
      <w:tabs>
        <w:tab w:val="center" w:pos="4320"/>
        <w:tab w:val="right" w:pos="8640"/>
      </w:tabs>
    </w:pPr>
    <w:rPr>
      <w:rFonts w:ascii="VNtimes new roman" w:hAnsi="VNtimes new roman"/>
      <w:sz w:val="28"/>
    </w:rPr>
  </w:style>
  <w:style w:type="character" w:customStyle="1" w:styleId="FooterChar">
    <w:name w:val="Footer Char"/>
    <w:basedOn w:val="DefaultParagraphFont"/>
    <w:link w:val="Footer"/>
    <w:uiPriority w:val="99"/>
    <w:rsid w:val="00DA68E4"/>
    <w:rPr>
      <w:rFonts w:ascii="VNtimes new roman" w:eastAsia="Times New Roman" w:hAnsi="VNtimes new roman" w:cs="Times New Roman"/>
      <w:sz w:val="28"/>
      <w:szCs w:val="24"/>
    </w:rPr>
  </w:style>
  <w:style w:type="paragraph" w:styleId="BodyText3">
    <w:name w:val="Body Text 3"/>
    <w:basedOn w:val="Normal"/>
    <w:link w:val="BodyText3Char"/>
    <w:rsid w:val="00DA68E4"/>
    <w:pPr>
      <w:jc w:val="both"/>
    </w:pPr>
    <w:rPr>
      <w:bCs/>
      <w:color w:val="FF0000"/>
      <w:sz w:val="28"/>
      <w:szCs w:val="28"/>
    </w:rPr>
  </w:style>
  <w:style w:type="character" w:customStyle="1" w:styleId="BodyText3Char">
    <w:name w:val="Body Text 3 Char"/>
    <w:basedOn w:val="DefaultParagraphFont"/>
    <w:link w:val="BodyText3"/>
    <w:rsid w:val="00DA68E4"/>
    <w:rPr>
      <w:rFonts w:ascii="Times New Roman" w:eastAsia="Times New Roman" w:hAnsi="Times New Roman" w:cs="Times New Roman"/>
      <w:bCs/>
      <w:color w:val="FF0000"/>
      <w:sz w:val="28"/>
      <w:szCs w:val="28"/>
    </w:rPr>
  </w:style>
  <w:style w:type="paragraph" w:styleId="NormalWeb">
    <w:name w:val="Normal (Web)"/>
    <w:aliases w:val=" Char Char Char,Char Char Char Char Char Char Char Char Char Char Char Char Char Char Char,Char Char Char Char Char Char Char Char Char Char Char Char,Char Char Cha,webb, Char Char,Char Char,Char Char Char"/>
    <w:basedOn w:val="Normal"/>
    <w:link w:val="NormalWebChar"/>
    <w:uiPriority w:val="99"/>
    <w:rsid w:val="00DA68E4"/>
    <w:pPr>
      <w:spacing w:before="100" w:beforeAutospacing="1" w:after="100" w:afterAutospacing="1"/>
    </w:pPr>
  </w:style>
  <w:style w:type="character" w:customStyle="1" w:styleId="fontstyle01">
    <w:name w:val="fontstyle01"/>
    <w:rsid w:val="00DA68E4"/>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 Char Char Char Char,Char Char Char Char Char Char Char Char Char Char Char Char Char Char Char Char,Char Char Char Char Char Char Char Char Char Char Char Char Char,Char Char Cha Char,webb Char, Char Char Char1,Char Char Char1"/>
    <w:link w:val="NormalWeb"/>
    <w:uiPriority w:val="99"/>
    <w:rsid w:val="00DA68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68E4"/>
    <w:rPr>
      <w:rFonts w:ascii="Tahoma" w:hAnsi="Tahoma" w:cs="Tahoma"/>
      <w:sz w:val="16"/>
      <w:szCs w:val="16"/>
    </w:rPr>
  </w:style>
  <w:style w:type="character" w:customStyle="1" w:styleId="BalloonTextChar">
    <w:name w:val="Balloon Text Char"/>
    <w:basedOn w:val="DefaultParagraphFont"/>
    <w:link w:val="BalloonText"/>
    <w:uiPriority w:val="99"/>
    <w:semiHidden/>
    <w:rsid w:val="00DA68E4"/>
    <w:rPr>
      <w:rFonts w:ascii="Tahoma" w:eastAsia="Times New Roman" w:hAnsi="Tahoma" w:cs="Tahoma"/>
      <w:sz w:val="16"/>
      <w:szCs w:val="16"/>
    </w:rPr>
  </w:style>
  <w:style w:type="character" w:styleId="Emphasis">
    <w:name w:val="Emphasis"/>
    <w:qFormat/>
    <w:rsid w:val="00F656E3"/>
    <w:rPr>
      <w:i/>
      <w:iCs/>
    </w:rPr>
  </w:style>
  <w:style w:type="character" w:styleId="Strong">
    <w:name w:val="Strong"/>
    <w:qFormat/>
    <w:rsid w:val="008F68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68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A68E4"/>
    <w:pPr>
      <w:keepNext/>
      <w:jc w:val="center"/>
      <w:outlineLvl w:val="2"/>
    </w:pPr>
    <w:rPr>
      <w:rFonts w:ascii=".VnTimeH" w:hAnsi=".VnTimeH"/>
      <w:b/>
      <w:sz w:val="26"/>
      <w:szCs w:val="20"/>
    </w:rPr>
  </w:style>
  <w:style w:type="paragraph" w:styleId="Heading6">
    <w:name w:val="heading 6"/>
    <w:basedOn w:val="Normal"/>
    <w:next w:val="Normal"/>
    <w:link w:val="Heading6Char"/>
    <w:qFormat/>
    <w:rsid w:val="00DA68E4"/>
    <w:pPr>
      <w:keepNext/>
      <w:jc w:val="center"/>
      <w:outlineLvl w:val="5"/>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68E4"/>
    <w:rPr>
      <w:rFonts w:ascii=".VnTimeH" w:eastAsia="Times New Roman" w:hAnsi=".VnTimeH" w:cs="Times New Roman"/>
      <w:b/>
      <w:sz w:val="26"/>
      <w:szCs w:val="20"/>
    </w:rPr>
  </w:style>
  <w:style w:type="character" w:customStyle="1" w:styleId="Heading6Char">
    <w:name w:val="Heading 6 Char"/>
    <w:basedOn w:val="DefaultParagraphFont"/>
    <w:link w:val="Heading6"/>
    <w:rsid w:val="00DA68E4"/>
    <w:rPr>
      <w:rFonts w:ascii=".VnTime" w:eastAsia="Times New Roman" w:hAnsi=".VnTime" w:cs="Times New Roman"/>
      <w:b/>
      <w:sz w:val="28"/>
      <w:szCs w:val="20"/>
    </w:rPr>
  </w:style>
  <w:style w:type="character" w:customStyle="1" w:styleId="Heading1Char">
    <w:name w:val="Heading 1 Char"/>
    <w:basedOn w:val="DefaultParagraphFont"/>
    <w:link w:val="Heading1"/>
    <w:uiPriority w:val="9"/>
    <w:rsid w:val="00DA68E4"/>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DA68E4"/>
    <w:pPr>
      <w:tabs>
        <w:tab w:val="center" w:pos="4320"/>
        <w:tab w:val="right" w:pos="8640"/>
      </w:tabs>
    </w:pPr>
    <w:rPr>
      <w:rFonts w:ascii="VNtimes new roman" w:hAnsi="VNtimes new roman"/>
      <w:sz w:val="28"/>
    </w:rPr>
  </w:style>
  <w:style w:type="character" w:customStyle="1" w:styleId="FooterChar">
    <w:name w:val="Footer Char"/>
    <w:basedOn w:val="DefaultParagraphFont"/>
    <w:link w:val="Footer"/>
    <w:uiPriority w:val="99"/>
    <w:rsid w:val="00DA68E4"/>
    <w:rPr>
      <w:rFonts w:ascii="VNtimes new roman" w:eastAsia="Times New Roman" w:hAnsi="VNtimes new roman" w:cs="Times New Roman"/>
      <w:sz w:val="28"/>
      <w:szCs w:val="24"/>
    </w:rPr>
  </w:style>
  <w:style w:type="paragraph" w:styleId="BodyText3">
    <w:name w:val="Body Text 3"/>
    <w:basedOn w:val="Normal"/>
    <w:link w:val="BodyText3Char"/>
    <w:rsid w:val="00DA68E4"/>
    <w:pPr>
      <w:jc w:val="both"/>
    </w:pPr>
    <w:rPr>
      <w:bCs/>
      <w:color w:val="FF0000"/>
      <w:sz w:val="28"/>
      <w:szCs w:val="28"/>
    </w:rPr>
  </w:style>
  <w:style w:type="character" w:customStyle="1" w:styleId="BodyText3Char">
    <w:name w:val="Body Text 3 Char"/>
    <w:basedOn w:val="DefaultParagraphFont"/>
    <w:link w:val="BodyText3"/>
    <w:rsid w:val="00DA68E4"/>
    <w:rPr>
      <w:rFonts w:ascii="Times New Roman" w:eastAsia="Times New Roman" w:hAnsi="Times New Roman" w:cs="Times New Roman"/>
      <w:bCs/>
      <w:color w:val="FF0000"/>
      <w:sz w:val="28"/>
      <w:szCs w:val="28"/>
    </w:rPr>
  </w:style>
  <w:style w:type="paragraph" w:styleId="NormalWeb">
    <w:name w:val="Normal (Web)"/>
    <w:aliases w:val=" Char Char Char,Char Char Char Char Char Char Char Char Char Char Char Char Char Char Char,Char Char Char Char Char Char Char Char Char Char Char Char,Char Char Cha,webb, Char Char,Char Char,Char Char Char"/>
    <w:basedOn w:val="Normal"/>
    <w:link w:val="NormalWebChar"/>
    <w:uiPriority w:val="99"/>
    <w:rsid w:val="00DA68E4"/>
    <w:pPr>
      <w:spacing w:before="100" w:beforeAutospacing="1" w:after="100" w:afterAutospacing="1"/>
    </w:pPr>
  </w:style>
  <w:style w:type="character" w:customStyle="1" w:styleId="fontstyle01">
    <w:name w:val="fontstyle01"/>
    <w:rsid w:val="00DA68E4"/>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 Char Char Char Char,Char Char Char Char Char Char Char Char Char Char Char Char Char Char Char Char,Char Char Char Char Char Char Char Char Char Char Char Char Char,Char Char Cha Char,webb Char, Char Char Char1,Char Char Char1"/>
    <w:link w:val="NormalWeb"/>
    <w:uiPriority w:val="99"/>
    <w:rsid w:val="00DA68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68E4"/>
    <w:rPr>
      <w:rFonts w:ascii="Tahoma" w:hAnsi="Tahoma" w:cs="Tahoma"/>
      <w:sz w:val="16"/>
      <w:szCs w:val="16"/>
    </w:rPr>
  </w:style>
  <w:style w:type="character" w:customStyle="1" w:styleId="BalloonTextChar">
    <w:name w:val="Balloon Text Char"/>
    <w:basedOn w:val="DefaultParagraphFont"/>
    <w:link w:val="BalloonText"/>
    <w:uiPriority w:val="99"/>
    <w:semiHidden/>
    <w:rsid w:val="00DA68E4"/>
    <w:rPr>
      <w:rFonts w:ascii="Tahoma" w:eastAsia="Times New Roman" w:hAnsi="Tahoma" w:cs="Tahoma"/>
      <w:sz w:val="16"/>
      <w:szCs w:val="16"/>
    </w:rPr>
  </w:style>
  <w:style w:type="character" w:styleId="Emphasis">
    <w:name w:val="Emphasis"/>
    <w:qFormat/>
    <w:rsid w:val="00F656E3"/>
    <w:rPr>
      <w:i/>
      <w:iCs/>
    </w:rPr>
  </w:style>
  <w:style w:type="character" w:styleId="Strong">
    <w:name w:val="Strong"/>
    <w:qFormat/>
    <w:rsid w:val="008F6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nghi-dinh-130-2005-nd-cp-che-do-tu-chu-tu-chiu-trach-nhiem-ve-su-dung-bien-che-va-kinh-phi-quan-ly-hanh-chinh-co-quan-nha-nuoc-4484.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3026</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3</cp:revision>
  <cp:lastPrinted>2023-03-13T07:52:00Z</cp:lastPrinted>
  <dcterms:created xsi:type="dcterms:W3CDTF">2023-01-17T02:34:00Z</dcterms:created>
  <dcterms:modified xsi:type="dcterms:W3CDTF">2023-03-13T07:52:00Z</dcterms:modified>
</cp:coreProperties>
</file>